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F0" w:rsidRDefault="00A238D2">
      <w:pPr>
        <w:rPr>
          <w:rFonts w:ascii="Arial" w:hAnsi="Arial" w:cs="Arial"/>
        </w:rPr>
      </w:pPr>
      <w:r w:rsidRPr="00A238D2">
        <w:rPr>
          <w:rFonts w:ascii="Arial" w:hAnsi="Arial" w:cs="Arial"/>
        </w:rPr>
        <w:t>Dear Sir/ Madam,</w:t>
      </w:r>
    </w:p>
    <w:p w:rsidR="00A238D2" w:rsidRDefault="00A238D2">
      <w:pPr>
        <w:rPr>
          <w:rFonts w:ascii="Arial" w:hAnsi="Arial" w:cs="Arial"/>
        </w:rPr>
      </w:pPr>
      <w:r>
        <w:rPr>
          <w:rFonts w:ascii="Arial" w:hAnsi="Arial" w:cs="Arial"/>
        </w:rPr>
        <w:t>Re: Glenellen/Jindera Solar Farms.</w:t>
      </w:r>
    </w:p>
    <w:p w:rsidR="00A238D2" w:rsidRDefault="00A23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reference to the above, my wife and I, as </w:t>
      </w:r>
      <w:r w:rsidR="00BC5A80">
        <w:rPr>
          <w:rFonts w:ascii="Arial" w:hAnsi="Arial" w:cs="Arial"/>
        </w:rPr>
        <w:t>nearby substantial landholders</w:t>
      </w:r>
      <w:r>
        <w:rPr>
          <w:rFonts w:ascii="Arial" w:hAnsi="Arial" w:cs="Arial"/>
        </w:rPr>
        <w:t xml:space="preserve">, wish to object to the establishment and development of the </w:t>
      </w:r>
      <w:r w:rsidR="00371767">
        <w:rPr>
          <w:rFonts w:ascii="Arial" w:hAnsi="Arial" w:cs="Arial"/>
        </w:rPr>
        <w:t>above</w:t>
      </w:r>
      <w:bookmarkStart w:id="0" w:name="_GoBack"/>
      <w:bookmarkEnd w:id="0"/>
      <w:r>
        <w:rPr>
          <w:rFonts w:ascii="Arial" w:hAnsi="Arial" w:cs="Arial"/>
        </w:rPr>
        <w:t xml:space="preserve"> on the following grounds:</w:t>
      </w:r>
    </w:p>
    <w:p w:rsidR="00A238D2" w:rsidRDefault="00A238D2" w:rsidP="00A23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Defacing the landscape and environment with an industrial wasteland.</w:t>
      </w:r>
    </w:p>
    <w:p w:rsidR="00A238D2" w:rsidRDefault="00A238D2" w:rsidP="00A23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Taking productive/ reliable agricultural land out of the food cycle.</w:t>
      </w:r>
    </w:p>
    <w:p w:rsidR="00A238D2" w:rsidRDefault="00A238D2" w:rsidP="00A23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Adverse impact on climate, drainage and flooding of nearby Bowna Creek.</w:t>
      </w:r>
    </w:p>
    <w:p w:rsidR="00A238D2" w:rsidRDefault="00A238D2" w:rsidP="00A23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Decreased property values.</w:t>
      </w:r>
    </w:p>
    <w:p w:rsidR="00A238D2" w:rsidRDefault="00A238D2" w:rsidP="00A23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Damage to current community infrastructure during construction of the facility and in particular inadequate transport routes.</w:t>
      </w:r>
    </w:p>
    <w:p w:rsidR="00A238D2" w:rsidRDefault="00A238D2" w:rsidP="00A23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Putting money and greed from property owners and Greater Hume Shire Council before the interests of adjoining and adjacent landholders.</w:t>
      </w:r>
    </w:p>
    <w:p w:rsidR="00A238D2" w:rsidRPr="00A238D2" w:rsidRDefault="00A238D2" w:rsidP="00A238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Exaggerating economic benefits to the Community particularly regarding employment and also offering to ‘bribe’ the community with cash handouts.</w:t>
      </w:r>
    </w:p>
    <w:p w:rsidR="00A238D2" w:rsidRDefault="00A238D2">
      <w:pPr>
        <w:rPr>
          <w:rFonts w:ascii="Arial" w:hAnsi="Arial" w:cs="Arial"/>
        </w:rPr>
      </w:pPr>
      <w:r>
        <w:rPr>
          <w:rFonts w:ascii="Arial" w:hAnsi="Arial" w:cs="Arial"/>
        </w:rPr>
        <w:t>We would be happy to expand on the above, in person, if the opportunity was available.</w:t>
      </w:r>
    </w:p>
    <w:p w:rsidR="00501AE5" w:rsidRDefault="00A23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should be noted that the areas involved are some of the most aesthetically </w:t>
      </w:r>
      <w:r w:rsidR="003E2405">
        <w:rPr>
          <w:rFonts w:ascii="Arial" w:hAnsi="Arial" w:cs="Arial"/>
        </w:rPr>
        <w:t>pleasing and p</w:t>
      </w:r>
      <w:r>
        <w:rPr>
          <w:rFonts w:ascii="Arial" w:hAnsi="Arial" w:cs="Arial"/>
        </w:rPr>
        <w:t>roductive farmlands within close proximity to the major and expanding Regional Cities of Albury and Wodonga</w:t>
      </w:r>
      <w:r w:rsidR="00D8787E">
        <w:rPr>
          <w:rFonts w:ascii="Arial" w:hAnsi="Arial" w:cs="Arial"/>
        </w:rPr>
        <w:t>, who have had deli</w:t>
      </w:r>
      <w:r w:rsidR="00501AE5">
        <w:rPr>
          <w:rFonts w:ascii="Arial" w:hAnsi="Arial" w:cs="Arial"/>
        </w:rPr>
        <w:t>berate policies of retaining Gre</w:t>
      </w:r>
      <w:r w:rsidR="00D8787E">
        <w:rPr>
          <w:rFonts w:ascii="Arial" w:hAnsi="Arial" w:cs="Arial"/>
        </w:rPr>
        <w:t>en Belt areas for amenity and other purposes.</w:t>
      </w:r>
      <w:r w:rsidR="00501AE5">
        <w:rPr>
          <w:rFonts w:ascii="Arial" w:hAnsi="Arial" w:cs="Arial"/>
        </w:rPr>
        <w:t xml:space="preserve"> This short term gain proposal ‘flies in the face’ of these policies.</w:t>
      </w:r>
    </w:p>
    <w:p w:rsidR="00A238D2" w:rsidRDefault="00501AE5">
      <w:pPr>
        <w:rPr>
          <w:rFonts w:ascii="Arial" w:hAnsi="Arial" w:cs="Arial"/>
        </w:rPr>
      </w:pPr>
      <w:r>
        <w:rPr>
          <w:rFonts w:ascii="Arial" w:hAnsi="Arial" w:cs="Arial"/>
        </w:rPr>
        <w:t>There are many other areas in this nation where such a facility could be constructed and have absolutely no impact on the environment</w:t>
      </w:r>
      <w:r w:rsidR="00122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however for purely financial reasons this have been totally ignored.</w:t>
      </w:r>
    </w:p>
    <w:p w:rsidR="00501AE5" w:rsidRDefault="00501AE5">
      <w:pPr>
        <w:rPr>
          <w:rFonts w:ascii="Arial" w:hAnsi="Arial" w:cs="Arial"/>
        </w:rPr>
      </w:pPr>
      <w:r>
        <w:rPr>
          <w:rFonts w:ascii="Arial" w:hAnsi="Arial" w:cs="Arial"/>
        </w:rPr>
        <w:t>In conclusion, it is a disgrace by all concerned that this development is being considered in what is a pristine and productive environment, which currently offers many benefits to a much larger community.</w:t>
      </w:r>
    </w:p>
    <w:p w:rsidR="00A238D2" w:rsidRPr="00A238D2" w:rsidRDefault="00A238D2">
      <w:pPr>
        <w:rPr>
          <w:rFonts w:ascii="Arial" w:hAnsi="Arial" w:cs="Arial"/>
        </w:rPr>
      </w:pPr>
    </w:p>
    <w:p w:rsidR="00A238D2" w:rsidRPr="00A238D2" w:rsidRDefault="00A238D2">
      <w:pPr>
        <w:rPr>
          <w:rFonts w:ascii="Microsoft Sans Serif" w:hAnsi="Microsoft Sans Serif" w:cs="Microsoft Sans Serif"/>
        </w:rPr>
      </w:pPr>
    </w:p>
    <w:sectPr w:rsidR="00A238D2" w:rsidRPr="00A23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707A4"/>
    <w:multiLevelType w:val="hybridMultilevel"/>
    <w:tmpl w:val="2646B85A"/>
    <w:lvl w:ilvl="0" w:tplc="4EA467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D2"/>
    <w:rsid w:val="00122295"/>
    <w:rsid w:val="0032334C"/>
    <w:rsid w:val="0037010A"/>
    <w:rsid w:val="00371767"/>
    <w:rsid w:val="003E2405"/>
    <w:rsid w:val="00501AE5"/>
    <w:rsid w:val="00A238D2"/>
    <w:rsid w:val="00B35E2D"/>
    <w:rsid w:val="00BC5A80"/>
    <w:rsid w:val="00D8787E"/>
    <w:rsid w:val="00E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4D46E-D4BF-450D-ACDD-394BA5B6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1460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Dwerryhouse</dc:creator>
  <cp:keywords/>
  <dc:description/>
  <cp:lastModifiedBy>Gillian Dwerryhouse</cp:lastModifiedBy>
  <cp:revision>24</cp:revision>
  <dcterms:created xsi:type="dcterms:W3CDTF">2020-12-04T00:07:00Z</dcterms:created>
  <dcterms:modified xsi:type="dcterms:W3CDTF">2020-12-04T00:46:00Z</dcterms:modified>
</cp:coreProperties>
</file>