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D8" w:rsidRPr="00A21D72" w:rsidRDefault="00A21D72" w:rsidP="00A21D72">
      <w:pPr>
        <w:jc w:val="center"/>
        <w:rPr>
          <w:sz w:val="28"/>
          <w:szCs w:val="28"/>
          <w:u w:val="single"/>
        </w:rPr>
      </w:pPr>
      <w:proofErr w:type="spellStart"/>
      <w:r w:rsidRPr="00A21D72">
        <w:rPr>
          <w:sz w:val="28"/>
          <w:szCs w:val="28"/>
          <w:u w:val="single"/>
        </w:rPr>
        <w:t>Glennellen</w:t>
      </w:r>
      <w:proofErr w:type="spellEnd"/>
      <w:r w:rsidRPr="00A21D72">
        <w:rPr>
          <w:sz w:val="28"/>
          <w:szCs w:val="28"/>
          <w:u w:val="single"/>
        </w:rPr>
        <w:t xml:space="preserve"> Solar Farm Objection</w:t>
      </w:r>
    </w:p>
    <w:p w:rsidR="00A21D72" w:rsidRDefault="00A21D72" w:rsidP="00A21D72">
      <w:pPr>
        <w:rPr>
          <w:sz w:val="24"/>
          <w:szCs w:val="24"/>
        </w:rPr>
      </w:pPr>
      <w:r>
        <w:rPr>
          <w:sz w:val="24"/>
          <w:szCs w:val="24"/>
        </w:rPr>
        <w:t xml:space="preserve">I have a number of objections to the current planned positioning of the </w:t>
      </w:r>
      <w:proofErr w:type="spellStart"/>
      <w:r>
        <w:rPr>
          <w:sz w:val="24"/>
          <w:szCs w:val="24"/>
        </w:rPr>
        <w:t>Glennellen</w:t>
      </w:r>
      <w:proofErr w:type="spellEnd"/>
      <w:r>
        <w:rPr>
          <w:sz w:val="24"/>
          <w:szCs w:val="24"/>
        </w:rPr>
        <w:t xml:space="preserve"> Solar Farm. I am very much in favour of solar as a way of the future to help meet the growing demands for electricity I feel however that the proposed site has not been considered carefully enough for the following reasons.</w:t>
      </w:r>
    </w:p>
    <w:p w:rsidR="00A21D72" w:rsidRDefault="00A21D72" w:rsidP="00A2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land is currently being used as prime farming land. I feel that the use of this land for farming is much better. Surely there are better areas where farming is not as viable that would suit solar farming. </w:t>
      </w:r>
    </w:p>
    <w:p w:rsidR="00A21D72" w:rsidRDefault="00A21D72" w:rsidP="00A2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area where these solar panels are planned is often shrouded in thick fog during the winter months and sometimes this fog can linger until midday and beyond. Again I am sure that there are better areas where fog is not an issue.</w:t>
      </w:r>
    </w:p>
    <w:p w:rsidR="00A21D72" w:rsidRDefault="00A21D72" w:rsidP="00A2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concerns about what will happen to the solar panels when they are no longer effective. The large cost to</w:t>
      </w:r>
      <w:r w:rsidR="00622087">
        <w:rPr>
          <w:sz w:val="24"/>
          <w:szCs w:val="24"/>
        </w:rPr>
        <w:t xml:space="preserve"> manufacture and then the </w:t>
      </w:r>
      <w:proofErr w:type="spellStart"/>
      <w:r w:rsidR="00622087">
        <w:rPr>
          <w:sz w:val="24"/>
          <w:szCs w:val="24"/>
        </w:rPr>
        <w:t xml:space="preserve">clean </w:t>
      </w:r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at the end of their use</w:t>
      </w:r>
      <w:r w:rsidR="00622087">
        <w:rPr>
          <w:sz w:val="24"/>
          <w:szCs w:val="24"/>
        </w:rPr>
        <w:t xml:space="preserve"> </w:t>
      </w:r>
      <w:r>
        <w:rPr>
          <w:sz w:val="24"/>
          <w:szCs w:val="24"/>
        </w:rPr>
        <w:t>by date. Will they end up in Australian landfill? Will these foreign owned companies care?</w:t>
      </w:r>
    </w:p>
    <w:p w:rsidR="0025118C" w:rsidRPr="00A21D72" w:rsidRDefault="00A21D72" w:rsidP="002511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18C">
        <w:rPr>
          <w:sz w:val="24"/>
          <w:szCs w:val="24"/>
        </w:rPr>
        <w:t xml:space="preserve">I have concerns for the people owning neighbouring properties to the solar farms. No doubt the property value </w:t>
      </w:r>
      <w:r w:rsidR="0025118C" w:rsidRPr="0025118C">
        <w:rPr>
          <w:sz w:val="24"/>
          <w:szCs w:val="24"/>
        </w:rPr>
        <w:t xml:space="preserve">of their land will be reduced. </w:t>
      </w:r>
      <w:r w:rsidR="0025118C">
        <w:rPr>
          <w:sz w:val="24"/>
          <w:szCs w:val="24"/>
        </w:rPr>
        <w:t xml:space="preserve">These people have worked long and hard for the properties they own to have a solar farm built next door is not only an eyesore but reduces the value of the dream homes. </w:t>
      </w:r>
      <w:r w:rsidR="0025118C">
        <w:rPr>
          <w:sz w:val="24"/>
          <w:szCs w:val="24"/>
        </w:rPr>
        <w:t xml:space="preserve">No one wants to walk around their dream home to </w:t>
      </w:r>
      <w:r w:rsidR="0025118C">
        <w:rPr>
          <w:sz w:val="24"/>
          <w:szCs w:val="24"/>
        </w:rPr>
        <w:t>see solar panels. These are country people who live here because they enjoy looking at a view of the Australian land.</w:t>
      </w:r>
    </w:p>
    <w:p w:rsidR="00A21D72" w:rsidRDefault="0025118C" w:rsidP="00A2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vehicles that will need to use the small country roads in order to bring in the supplies and contractors will create no end of problems. My understanding is that </w:t>
      </w:r>
      <w:proofErr w:type="spellStart"/>
      <w:r>
        <w:rPr>
          <w:sz w:val="24"/>
          <w:szCs w:val="24"/>
        </w:rPr>
        <w:t>Drumwood</w:t>
      </w:r>
      <w:proofErr w:type="spellEnd"/>
      <w:r>
        <w:rPr>
          <w:sz w:val="24"/>
          <w:szCs w:val="24"/>
        </w:rPr>
        <w:t xml:space="preserve"> Road will be used for smaller vehicles while the larger vehicle will use</w:t>
      </w:r>
      <w:r w:rsidR="00622087">
        <w:rPr>
          <w:sz w:val="24"/>
          <w:szCs w:val="24"/>
        </w:rPr>
        <w:t xml:space="preserve"> another route. As I currently live on </w:t>
      </w:r>
      <w:proofErr w:type="spellStart"/>
      <w:r w:rsidR="00622087">
        <w:rPr>
          <w:sz w:val="24"/>
          <w:szCs w:val="24"/>
        </w:rPr>
        <w:t>Drumwood</w:t>
      </w:r>
      <w:proofErr w:type="spellEnd"/>
      <w:r w:rsidR="00622087">
        <w:rPr>
          <w:sz w:val="24"/>
          <w:szCs w:val="24"/>
        </w:rPr>
        <w:t xml:space="preserve"> road and my children travel to and from their school bus on this road I have concerns for their safety. </w:t>
      </w:r>
    </w:p>
    <w:p w:rsidR="00622087" w:rsidRDefault="00622087" w:rsidP="00A2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small business owner I also rely on local farmers to keep my business going. By turning farming land into solar farms this will affect my business.</w:t>
      </w:r>
    </w:p>
    <w:p w:rsidR="00622087" w:rsidRDefault="00622087" w:rsidP="00622087">
      <w:pPr>
        <w:ind w:left="360"/>
        <w:rPr>
          <w:sz w:val="24"/>
          <w:szCs w:val="24"/>
        </w:rPr>
      </w:pPr>
    </w:p>
    <w:p w:rsidR="00622087" w:rsidRPr="00622087" w:rsidRDefault="00622087" w:rsidP="00622087">
      <w:pPr>
        <w:ind w:left="360"/>
        <w:rPr>
          <w:sz w:val="24"/>
          <w:szCs w:val="24"/>
        </w:rPr>
      </w:pPr>
      <w:r>
        <w:rPr>
          <w:sz w:val="24"/>
          <w:szCs w:val="24"/>
        </w:rPr>
        <w:t>I would like this proposal to be carefully considered. Perhaps there are much better suited areas for solar farms that will not use good farming land and have a drastic effect on the local community. Thank you for your time.</w:t>
      </w:r>
      <w:bookmarkStart w:id="0" w:name="_GoBack"/>
      <w:bookmarkEnd w:id="0"/>
    </w:p>
    <w:sectPr w:rsidR="00622087" w:rsidRPr="00622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633"/>
    <w:multiLevelType w:val="hybridMultilevel"/>
    <w:tmpl w:val="4B5C9A20"/>
    <w:lvl w:ilvl="0" w:tplc="7D161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72"/>
    <w:rsid w:val="0025118C"/>
    <w:rsid w:val="00622087"/>
    <w:rsid w:val="007C7DD8"/>
    <w:rsid w:val="00A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</dc:creator>
  <cp:lastModifiedBy>BLD</cp:lastModifiedBy>
  <cp:revision>2</cp:revision>
  <dcterms:created xsi:type="dcterms:W3CDTF">2020-12-02T23:35:00Z</dcterms:created>
  <dcterms:modified xsi:type="dcterms:W3CDTF">2020-12-02T23:56:00Z</dcterms:modified>
</cp:coreProperties>
</file>