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709F" w14:textId="0583785D" w:rsidR="0096662A" w:rsidRDefault="0096662A"/>
    <w:p w14:paraId="1FAD3618" w14:textId="5300F3EF" w:rsidR="00F43361" w:rsidRDefault="00F43361"/>
    <w:p w14:paraId="669B0106" w14:textId="63831DEA" w:rsidR="00F43361" w:rsidRDefault="00F43361"/>
    <w:p w14:paraId="381F98F0" w14:textId="2F3AFD7D" w:rsidR="00F43361" w:rsidRDefault="00F43361"/>
    <w:p w14:paraId="051B7723" w14:textId="1C69F54A" w:rsidR="00F43361" w:rsidRDefault="00F43361">
      <w:r>
        <w:t>“Glenview Park”</w:t>
      </w:r>
      <w:r>
        <w:tab/>
      </w:r>
      <w:r>
        <w:tab/>
      </w:r>
      <w:r>
        <w:tab/>
      </w:r>
      <w:r>
        <w:tab/>
      </w:r>
      <w:r>
        <w:tab/>
      </w:r>
      <w:r>
        <w:tab/>
      </w:r>
      <w:r>
        <w:tab/>
        <w:t>December 2, 2020</w:t>
      </w:r>
    </w:p>
    <w:p w14:paraId="55A3C23F" w14:textId="51D59563" w:rsidR="00F43361" w:rsidRDefault="00F43361">
      <w:r>
        <w:t>Jindera. NSW 2642</w:t>
      </w:r>
    </w:p>
    <w:p w14:paraId="09D0CF9C" w14:textId="2AB94294" w:rsidR="00F43361" w:rsidRDefault="00F43361"/>
    <w:p w14:paraId="203BF65E" w14:textId="33EF4177" w:rsidR="00F43361" w:rsidRDefault="00F43361">
      <w:r>
        <w:t>Having read the transcript of the “public” meeting held on November 27 concerning the proposed Jindera Solar “Farm” Proposal, I am dismayed that the submissions appear to be designed to facilitate the go ahead for this development over the overwhelming opposition of the local council and, most certainly, the majority of adjoining land owners and residents.</w:t>
      </w:r>
    </w:p>
    <w:p w14:paraId="6D06D2B5" w14:textId="0E191667" w:rsidR="00200B09" w:rsidRDefault="00F43361">
      <w:r>
        <w:t xml:space="preserve">The loss of visual and environmental amenity by those close to this project are NOT ameliorated by the changes made to the initial development proposal. As one of those most affected by </w:t>
      </w:r>
      <w:r w:rsidR="000A072E">
        <w:t xml:space="preserve">the project, we face the prospect of our current rural outlook being replaced with many hectares of solar panels, industrial fencing and “tube stock” re-vegetation, after the initial building phase of noise, dust </w:t>
      </w:r>
      <w:proofErr w:type="gramStart"/>
      <w:r w:rsidR="000A072E">
        <w:t xml:space="preserve">and  </w:t>
      </w:r>
      <w:r w:rsidR="00200B09">
        <w:t>heavy</w:t>
      </w:r>
      <w:proofErr w:type="gramEnd"/>
      <w:r w:rsidR="00200B09">
        <w:t xml:space="preserve"> transport movements over many months. Developments of this scale should be planned for and sited in areas with minimal impact on existing landholders, not shoe-horned into places based solely on “easy and cheap” access to transmission lines and sub-station.</w:t>
      </w:r>
      <w:r w:rsidR="00300E37">
        <w:t xml:space="preserve"> Ticking boxes does </w:t>
      </w:r>
      <w:r w:rsidR="00A646E2">
        <w:t xml:space="preserve">not </w:t>
      </w:r>
      <w:r w:rsidR="00300E37">
        <w:t>address the over-arching inappropriateness</w:t>
      </w:r>
      <w:r w:rsidR="00A646E2">
        <w:t xml:space="preserve"> of this industrial scale imposition</w:t>
      </w:r>
      <w:r w:rsidR="008452D9">
        <w:t xml:space="preserve"> on residents of this closely settled area.</w:t>
      </w:r>
    </w:p>
    <w:p w14:paraId="737D2A42" w14:textId="49BD8A8C" w:rsidR="00806601" w:rsidRDefault="005673A6">
      <w:r>
        <w:t xml:space="preserve">The arguments about loss of productive farmland, native vegetation, dams etc do not need repeating but are endorsed by me. The </w:t>
      </w:r>
      <w:r w:rsidR="00B91DD2">
        <w:t xml:space="preserve">furphy about local accommodation, employment and business support is not borne out by the experiences of other like projects elsewhere in the state and, like much of the detail in the proposal, sounds good and </w:t>
      </w:r>
      <w:proofErr w:type="gramStart"/>
      <w:r w:rsidR="00B91DD2">
        <w:t>ticks</w:t>
      </w:r>
      <w:proofErr w:type="gramEnd"/>
      <w:r w:rsidR="00B91DD2">
        <w:t xml:space="preserve"> boxes but, ultimately, is just words in a submission. The consultation process for us consisted of the proponents sitting down and telling us what they were doing, with some acknowledgement that there might be some downsides for the locals!</w:t>
      </w:r>
    </w:p>
    <w:p w14:paraId="0778F0EF" w14:textId="45BFACA8" w:rsidR="00B91DD2" w:rsidRDefault="00B91DD2"/>
    <w:p w14:paraId="654F8CD5" w14:textId="69A3F070" w:rsidR="00B91DD2" w:rsidRDefault="006A78D4">
      <w:r>
        <w:t xml:space="preserve">I ask the Independent Planning Commission to give due weight to the wishes of those most closely affected by these plans and reject the </w:t>
      </w:r>
      <w:proofErr w:type="gramStart"/>
      <w:r>
        <w:t>proposed ”farm</w:t>
      </w:r>
      <w:proofErr w:type="gramEnd"/>
      <w:r>
        <w:t xml:space="preserve">”. Planning, not opportunistic and short-term thinking, is what is required for a successful long-term satisfactory outcome for energy </w:t>
      </w:r>
      <w:r w:rsidR="00943697">
        <w:t>production for us and our children. This project is NOT “planned”.</w:t>
      </w:r>
    </w:p>
    <w:p w14:paraId="7CAF3284" w14:textId="6518371A" w:rsidR="00F43361" w:rsidRDefault="00200B09">
      <w:r>
        <w:t xml:space="preserve"> </w:t>
      </w:r>
    </w:p>
    <w:p w14:paraId="1032E813" w14:textId="5FF99FB7" w:rsidR="00F43361" w:rsidRDefault="00943697">
      <w:r>
        <w:t>Daryl Klein</w:t>
      </w:r>
    </w:p>
    <w:sectPr w:rsidR="00F43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61"/>
    <w:rsid w:val="000A072E"/>
    <w:rsid w:val="00200B09"/>
    <w:rsid w:val="00300E37"/>
    <w:rsid w:val="005673A6"/>
    <w:rsid w:val="006A78D4"/>
    <w:rsid w:val="00806601"/>
    <w:rsid w:val="008452D9"/>
    <w:rsid w:val="00943697"/>
    <w:rsid w:val="0096662A"/>
    <w:rsid w:val="00A646E2"/>
    <w:rsid w:val="00B63529"/>
    <w:rsid w:val="00B91DD2"/>
    <w:rsid w:val="00F4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7898"/>
  <w15:chartTrackingRefBased/>
  <w15:docId w15:val="{2D44EA66-6C1D-412A-9DA3-F5C8204A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Daryl</cp:lastModifiedBy>
  <cp:revision>1</cp:revision>
  <dcterms:created xsi:type="dcterms:W3CDTF">2020-12-01T21:53:00Z</dcterms:created>
  <dcterms:modified xsi:type="dcterms:W3CDTF">2020-12-02T01:30:00Z</dcterms:modified>
</cp:coreProperties>
</file>