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4F18" w14:textId="23B312F4" w:rsidR="00AC0ED3" w:rsidRDefault="00AC0ED3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I write this 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>submission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</w:t>
      </w:r>
      <w:r w:rsidR="00130280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object to the Maxwell underground </w:t>
      </w:r>
      <w:r w:rsidR="00F71A20">
        <w:rPr>
          <w:rFonts w:ascii="Georgia" w:hAnsi="Georgia"/>
          <w:color w:val="333333"/>
          <w:sz w:val="27"/>
          <w:szCs w:val="27"/>
          <w:shd w:val="clear" w:color="auto" w:fill="FCFCFC"/>
        </w:rPr>
        <w:t>Coal</w:t>
      </w:r>
      <w:r w:rsidR="00130280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mine project and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urge 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The Commission,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M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insters and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>S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tate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>G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overnment to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support our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T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horoughbred 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>Industry. We need to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look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at the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long-term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environmental issues and 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>not t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>o the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BC5326">
        <w:rPr>
          <w:rFonts w:ascii="Georgia" w:hAnsi="Georgia"/>
          <w:color w:val="333333"/>
          <w:sz w:val="27"/>
          <w:szCs w:val="27"/>
          <w:shd w:val="clear" w:color="auto" w:fill="FCFCFC"/>
        </w:rPr>
        <w:t>short-term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financial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gain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NSW’s economic recovery by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allowing an</w:t>
      </w:r>
      <w:r w:rsidR="001E554D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underground </w:t>
      </w:r>
      <w:r w:rsidR="0093329B">
        <w:rPr>
          <w:rFonts w:ascii="Georgia" w:hAnsi="Georgia"/>
          <w:color w:val="333333"/>
          <w:sz w:val="27"/>
          <w:szCs w:val="27"/>
          <w:shd w:val="clear" w:color="auto" w:fill="FCFCFC"/>
        </w:rPr>
        <w:t>mine, in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such close </w:t>
      </w:r>
      <w:r w:rsidR="00BC5326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proximity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to both Coolmore and </w:t>
      </w:r>
      <w:r w:rsidR="00BC5326">
        <w:rPr>
          <w:rFonts w:ascii="Georgia" w:hAnsi="Georgia"/>
          <w:color w:val="333333"/>
          <w:sz w:val="27"/>
          <w:szCs w:val="27"/>
          <w:shd w:val="clear" w:color="auto" w:fill="FCFCFC"/>
        </w:rPr>
        <w:t>Godolphin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horse studs.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</w:p>
    <w:p w14:paraId="16A8AEF5" w14:textId="735EA1DE" w:rsidR="00CD3DF9" w:rsidRDefault="00AC0ED3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It goes </w:t>
      </w:r>
      <w:r w:rsidR="00BC5326">
        <w:rPr>
          <w:rFonts w:ascii="Georgia" w:hAnsi="Georgia"/>
          <w:color w:val="333333"/>
          <w:sz w:val="27"/>
          <w:szCs w:val="27"/>
          <w:shd w:val="clear" w:color="auto" w:fill="FCFCFC"/>
        </w:rPr>
        <w:t>without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saying t</w:t>
      </w:r>
      <w:r w:rsidR="00BC5326">
        <w:rPr>
          <w:rFonts w:ascii="Georgia" w:hAnsi="Georgia"/>
          <w:color w:val="333333"/>
          <w:sz w:val="27"/>
          <w:szCs w:val="27"/>
          <w:shd w:val="clear" w:color="auto" w:fill="FCFCFC"/>
        </w:rPr>
        <w:t>h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at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NSW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St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>ate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Government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need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>s</w:t>
      </w:r>
      <w:r w:rsidR="001E14E1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say NO to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>mining companies that continue to harass local businesses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.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A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s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you are aware this is the 5</w:t>
      </w:r>
      <w:r w:rsidR="00E576BE" w:rsidRPr="00E576BE">
        <w:rPr>
          <w:rFonts w:ascii="Georgia" w:hAnsi="Georgia"/>
          <w:color w:val="333333"/>
          <w:sz w:val="27"/>
          <w:szCs w:val="27"/>
          <w:shd w:val="clear" w:color="auto" w:fill="FCFCFC"/>
          <w:vertAlign w:val="superscript"/>
        </w:rPr>
        <w:t>th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time a mining project has tried to g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>ain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approval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to operate a mine adjacent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our country’s leading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thoroughbred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studs. Why do we not accept the past hearings where NO means NO and 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stop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these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mining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>companies from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threaten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>ing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livelihoods of business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es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already established in Jerrys Plains.</w:t>
      </w:r>
    </w:p>
    <w:p w14:paraId="06273538" w14:textId="011A905F" w:rsidR="00AC0ED3" w:rsidRDefault="00AC0ED3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I have been extremely luck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y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have visited Coolmore on numerous occasions,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and it is truly horse paradise. If you allow the 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>underground mine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how can you 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ensure 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that the mine will not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contribute</w:t>
      </w:r>
      <w:r w:rsidR="00CD3DF9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to 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>sinkholes, loss of biodiversity, water contamination, acid mine damage, soil contamination, ground and surface water pollution which can all lead to heal</w:t>
      </w:r>
      <w:r w:rsidR="00FC3DA3">
        <w:rPr>
          <w:rFonts w:ascii="Georgia" w:hAnsi="Georgia"/>
          <w:color w:val="333333"/>
          <w:sz w:val="27"/>
          <w:szCs w:val="27"/>
          <w:shd w:val="clear" w:color="auto" w:fill="FCFCFC"/>
        </w:rPr>
        <w:t>th</w:t>
      </w:r>
      <w:r w:rsidR="00E576B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3E544E">
        <w:rPr>
          <w:rFonts w:ascii="Georgia" w:hAnsi="Georgia"/>
          <w:color w:val="333333"/>
          <w:sz w:val="27"/>
          <w:szCs w:val="27"/>
          <w:shd w:val="clear" w:color="auto" w:fill="FCFCFC"/>
        </w:rPr>
        <w:t>issues.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We need to protect these properties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and ensure they do 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not 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become threatened by soil or water 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>contaminat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ion, </w:t>
      </w:r>
      <w:r w:rsidR="00112C41">
        <w:rPr>
          <w:rFonts w:ascii="Georgia" w:hAnsi="Georgia"/>
          <w:color w:val="333333"/>
          <w:sz w:val="27"/>
          <w:szCs w:val="27"/>
          <w:shd w:val="clear" w:color="auto" w:fill="FCFCFC"/>
        </w:rPr>
        <w:t>which could</w:t>
      </w:r>
      <w:r w:rsidR="00130280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ultimately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result in </w:t>
      </w:r>
      <w:r w:rsidR="00112C41">
        <w:rPr>
          <w:rFonts w:ascii="Georgia" w:hAnsi="Georgia"/>
          <w:color w:val="333333"/>
          <w:sz w:val="27"/>
          <w:szCs w:val="27"/>
          <w:shd w:val="clear" w:color="auto" w:fill="FCFCFC"/>
        </w:rPr>
        <w:t>their</w:t>
      </w:r>
      <w:r w:rsidR="00130280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>closure.</w:t>
      </w:r>
    </w:p>
    <w:p w14:paraId="7CC0D6A1" w14:textId="061F3BE8" w:rsidR="0038061E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I ask you to please support both Coolmore and Godolpin and honour the decisions previously made in the past attacks by mining companies on these precious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properties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and give them back the security to continue investing in the local community and</w:t>
      </w:r>
      <w:r w:rsidR="0093329B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>Australian thoroughbred industry unopposed.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</w:t>
      </w:r>
    </w:p>
    <w:p w14:paraId="70434EEA" w14:textId="29B2F502" w:rsidR="00AC0ED3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You</w:t>
      </w:r>
      <w:r w:rsidR="002D02AC">
        <w:rPr>
          <w:rFonts w:ascii="Georgia" w:hAnsi="Georgia"/>
          <w:color w:val="333333"/>
          <w:sz w:val="27"/>
          <w:szCs w:val="27"/>
          <w:shd w:val="clear" w:color="auto" w:fill="FCFCFC"/>
        </w:rPr>
        <w:t>r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consideration is greatly appreciated</w:t>
      </w:r>
      <w:r w:rsidR="0038061E">
        <w:rPr>
          <w:rFonts w:ascii="Georgia" w:hAnsi="Georgia"/>
          <w:color w:val="333333"/>
          <w:sz w:val="27"/>
          <w:szCs w:val="27"/>
          <w:shd w:val="clear" w:color="auto" w:fill="FCFCFC"/>
        </w:rPr>
        <w:t>.</w:t>
      </w:r>
    </w:p>
    <w:p w14:paraId="469DA756" w14:textId="5780FDE1" w:rsidR="003E544E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</w:p>
    <w:p w14:paraId="4F269550" w14:textId="163AFFD9" w:rsidR="003E544E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</w:p>
    <w:p w14:paraId="7075DCE1" w14:textId="74A794A7" w:rsidR="003E544E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</w:p>
    <w:p w14:paraId="5BFEC0AE" w14:textId="10627324" w:rsidR="003E544E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Jane Baldwin </w:t>
      </w:r>
    </w:p>
    <w:p w14:paraId="2BE7EEEA" w14:textId="77777777" w:rsidR="003E544E" w:rsidRPr="00AC0ED3" w:rsidRDefault="003E544E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</w:p>
    <w:sectPr w:rsidR="003E544E" w:rsidRPr="00AC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D3"/>
    <w:rsid w:val="00112C41"/>
    <w:rsid w:val="00130280"/>
    <w:rsid w:val="001E14E1"/>
    <w:rsid w:val="001E554D"/>
    <w:rsid w:val="002D02AC"/>
    <w:rsid w:val="0038061E"/>
    <w:rsid w:val="003E544E"/>
    <w:rsid w:val="0085198B"/>
    <w:rsid w:val="0093329B"/>
    <w:rsid w:val="00AC0ED3"/>
    <w:rsid w:val="00BC5326"/>
    <w:rsid w:val="00CD3DF9"/>
    <w:rsid w:val="00D61914"/>
    <w:rsid w:val="00E576BE"/>
    <w:rsid w:val="00F71A20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BE0F"/>
  <w15:chartTrackingRefBased/>
  <w15:docId w15:val="{34EDE456-B3F7-47A1-88E6-FDE81DD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7</cp:revision>
  <dcterms:created xsi:type="dcterms:W3CDTF">2020-11-16T03:40:00Z</dcterms:created>
  <dcterms:modified xsi:type="dcterms:W3CDTF">2020-11-16T05:35:00Z</dcterms:modified>
</cp:coreProperties>
</file>