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841E5" w14:textId="77777777" w:rsidR="00741555" w:rsidRDefault="0001301E">
      <w:r w:rsidRPr="0001301E">
        <w:t>I support the project as</w:t>
      </w:r>
      <w:r w:rsidR="00741555">
        <w:t>:</w:t>
      </w:r>
    </w:p>
    <w:p w14:paraId="579F2FC3" w14:textId="77777777" w:rsidR="00741555" w:rsidRDefault="0001301E" w:rsidP="00741555">
      <w:pPr>
        <w:pStyle w:val="ListParagraph"/>
        <w:numPr>
          <w:ilvl w:val="0"/>
          <w:numId w:val="3"/>
        </w:numPr>
      </w:pPr>
      <w:r w:rsidRPr="0001301E">
        <w:t>it will provide local employment</w:t>
      </w:r>
    </w:p>
    <w:p w14:paraId="5C302BB4" w14:textId="77777777" w:rsidR="00741555" w:rsidRDefault="0001301E" w:rsidP="00741555">
      <w:pPr>
        <w:pStyle w:val="ListParagraph"/>
        <w:numPr>
          <w:ilvl w:val="0"/>
          <w:numId w:val="3"/>
        </w:numPr>
      </w:pPr>
      <w:r w:rsidRPr="0001301E">
        <w:t>is primarily a coking coal project (</w:t>
      </w:r>
      <w:proofErr w:type="spellStart"/>
      <w:r w:rsidR="00741555">
        <w:t>ie</w:t>
      </w:r>
      <w:proofErr w:type="spellEnd"/>
      <w:r w:rsidR="00741555">
        <w:t xml:space="preserve"> not</w:t>
      </w:r>
      <w:r>
        <w:t xml:space="preserve"> thermal coal)</w:t>
      </w:r>
    </w:p>
    <w:p w14:paraId="069FAE52" w14:textId="77777777" w:rsidR="00741555" w:rsidRDefault="0001301E" w:rsidP="00741555">
      <w:pPr>
        <w:pStyle w:val="ListParagraph"/>
        <w:numPr>
          <w:ilvl w:val="0"/>
          <w:numId w:val="3"/>
        </w:numPr>
      </w:pPr>
      <w:r w:rsidRPr="0001301E">
        <w:t xml:space="preserve">the broader business </w:t>
      </w:r>
      <w:r w:rsidR="00741555">
        <w:t>is</w:t>
      </w:r>
      <w:r w:rsidRPr="0001301E">
        <w:t xml:space="preserve"> aligned with sustainable development</w:t>
      </w:r>
      <w:r w:rsidR="00741555">
        <w:t>,</w:t>
      </w:r>
      <w:r w:rsidRPr="0001301E">
        <w:t xml:space="preserve"> notably the solar farm, agricultural and viticulture industry</w:t>
      </w:r>
    </w:p>
    <w:p w14:paraId="33FEAE81" w14:textId="028C2158" w:rsidR="00606DCC" w:rsidRDefault="00741555" w:rsidP="00741555">
      <w:pPr>
        <w:pStyle w:val="ListParagraph"/>
        <w:numPr>
          <w:ilvl w:val="0"/>
          <w:numId w:val="3"/>
        </w:numPr>
      </w:pPr>
      <w:r>
        <w:t>Malabar has de</w:t>
      </w:r>
      <w:r w:rsidR="0001301E" w:rsidRPr="0001301E">
        <w:t>monstrated a strong commitment to minimising environmental impacts through development of an underground rather than open cut mine.</w:t>
      </w:r>
    </w:p>
    <w:sectPr w:rsidR="00606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305DB"/>
    <w:multiLevelType w:val="multilevel"/>
    <w:tmpl w:val="BEA2F4A0"/>
    <w:lvl w:ilvl="0">
      <w:start w:val="1"/>
      <w:numFmt w:val="decimal"/>
      <w:pStyle w:val="TableAppendix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5F25A68"/>
    <w:multiLevelType w:val="hybridMultilevel"/>
    <w:tmpl w:val="F1D286C4"/>
    <w:lvl w:ilvl="0" w:tplc="6BF64DE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57F7B"/>
    <w:multiLevelType w:val="multilevel"/>
    <w:tmpl w:val="583C6ABA"/>
    <w:lvl w:ilvl="0">
      <w:start w:val="1"/>
      <w:numFmt w:val="decimal"/>
      <w:lvlText w:val="Appendix Table %1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sz w:val="24"/>
      </w:rPr>
    </w:lvl>
    <w:lvl w:ilvl="1">
      <w:start w:val="1"/>
      <w:numFmt w:val="decimal"/>
      <w:lvlText w:val="Appendix %1.%2"/>
      <w:lvlJc w:val="left"/>
      <w:pPr>
        <w:tabs>
          <w:tab w:val="num" w:pos="2126"/>
        </w:tabs>
        <w:ind w:left="2126" w:hanging="1134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671"/>
        </w:tabs>
        <w:ind w:left="5671" w:hanging="1134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96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1E"/>
    <w:rsid w:val="0001301E"/>
    <w:rsid w:val="00071C3F"/>
    <w:rsid w:val="00606DCC"/>
    <w:rsid w:val="0074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23B0D"/>
  <w15:chartTrackingRefBased/>
  <w15:docId w15:val="{8776F999-5CF1-4A99-988E-E068F20A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ppendix">
    <w:name w:val="Table Appendix"/>
    <w:basedOn w:val="Caption"/>
    <w:next w:val="Normal"/>
    <w:link w:val="TableAppendixChar"/>
    <w:autoRedefine/>
    <w:qFormat/>
    <w:rsid w:val="00071C3F"/>
    <w:pPr>
      <w:numPr>
        <w:numId w:val="2"/>
      </w:numPr>
      <w:tabs>
        <w:tab w:val="num" w:pos="1134"/>
      </w:tabs>
    </w:pPr>
    <w:rPr>
      <w:rFonts w:ascii="Arial" w:hAnsi="Arial" w:cs="Arial"/>
      <w:b/>
      <w:bCs/>
      <w:i w:val="0"/>
      <w:iCs w:val="0"/>
      <w:sz w:val="22"/>
      <w:szCs w:val="22"/>
      <w:lang w:val="en-GB"/>
    </w:rPr>
  </w:style>
  <w:style w:type="character" w:customStyle="1" w:styleId="TableAppendixChar">
    <w:name w:val="Table Appendix Char"/>
    <w:basedOn w:val="DefaultParagraphFont"/>
    <w:link w:val="TableAppendix"/>
    <w:rsid w:val="00071C3F"/>
    <w:rPr>
      <w:rFonts w:ascii="Arial" w:hAnsi="Arial" w:cs="Arial"/>
      <w:b/>
      <w:bCs/>
      <w:color w:val="44546A" w:themeColor="text2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1C3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741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Newton</dc:creator>
  <cp:keywords/>
  <dc:description/>
  <cp:lastModifiedBy>Alex Newton</cp:lastModifiedBy>
  <cp:revision>2</cp:revision>
  <dcterms:created xsi:type="dcterms:W3CDTF">2020-10-22T05:21:00Z</dcterms:created>
  <dcterms:modified xsi:type="dcterms:W3CDTF">2020-10-22T05:24:00Z</dcterms:modified>
</cp:coreProperties>
</file>