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B569F" w14:textId="085DD111" w:rsidR="00D50966" w:rsidRDefault="00F70903">
      <w:pPr>
        <w:rPr>
          <w:sz w:val="28"/>
          <w:szCs w:val="28"/>
        </w:rPr>
      </w:pPr>
      <w:r w:rsidRPr="00D50966">
        <w:rPr>
          <w:sz w:val="28"/>
          <w:szCs w:val="28"/>
        </w:rPr>
        <w:t>The D</w:t>
      </w:r>
      <w:r w:rsidR="00D50966">
        <w:rPr>
          <w:sz w:val="28"/>
          <w:szCs w:val="28"/>
        </w:rPr>
        <w:t>epartment of Planning Industry and Environment’s D</w:t>
      </w:r>
      <w:r w:rsidRPr="00D50966">
        <w:rPr>
          <w:sz w:val="28"/>
          <w:szCs w:val="28"/>
        </w:rPr>
        <w:t xml:space="preserve">unmore Lakes Modification 2 Assessment Report considers that this project is acceptably regarded as a modification </w:t>
      </w:r>
      <w:r w:rsidR="00D11F36" w:rsidRPr="00D50966">
        <w:rPr>
          <w:sz w:val="28"/>
          <w:szCs w:val="28"/>
        </w:rPr>
        <w:t>because</w:t>
      </w:r>
      <w:r w:rsidRPr="00D50966">
        <w:rPr>
          <w:sz w:val="28"/>
          <w:szCs w:val="28"/>
        </w:rPr>
        <w:t xml:space="preserve"> </w:t>
      </w:r>
    </w:p>
    <w:p w14:paraId="1251C320" w14:textId="77777777" w:rsidR="00D50966" w:rsidRPr="00D50966" w:rsidRDefault="00F70903" w:rsidP="00D50966">
      <w:pPr>
        <w:pStyle w:val="ListParagraph"/>
        <w:numPr>
          <w:ilvl w:val="0"/>
          <w:numId w:val="3"/>
        </w:numPr>
        <w:rPr>
          <w:sz w:val="28"/>
          <w:szCs w:val="28"/>
        </w:rPr>
      </w:pPr>
      <w:r w:rsidRPr="00D50966">
        <w:rPr>
          <w:sz w:val="28"/>
          <w:szCs w:val="28"/>
        </w:rPr>
        <w:t xml:space="preserve">it does not create a radical transformation of the project </w:t>
      </w:r>
    </w:p>
    <w:p w14:paraId="46634A20" w14:textId="77777777" w:rsidR="00D50966" w:rsidRPr="00D50966" w:rsidRDefault="00D11F36" w:rsidP="00D50966">
      <w:pPr>
        <w:pStyle w:val="ListParagraph"/>
        <w:numPr>
          <w:ilvl w:val="0"/>
          <w:numId w:val="3"/>
        </w:numPr>
        <w:rPr>
          <w:sz w:val="28"/>
          <w:szCs w:val="28"/>
        </w:rPr>
      </w:pPr>
      <w:r w:rsidRPr="00D50966">
        <w:rPr>
          <w:sz w:val="28"/>
          <w:szCs w:val="28"/>
        </w:rPr>
        <w:t>is</w:t>
      </w:r>
      <w:r w:rsidR="00F70903" w:rsidRPr="00D50966">
        <w:rPr>
          <w:sz w:val="28"/>
          <w:szCs w:val="28"/>
        </w:rPr>
        <w:t xml:space="preserve"> a different part of the same sand resource</w:t>
      </w:r>
      <w:r w:rsidRPr="00D50966">
        <w:rPr>
          <w:sz w:val="28"/>
          <w:szCs w:val="28"/>
        </w:rPr>
        <w:t>,</w:t>
      </w:r>
      <w:r w:rsidR="00F70903" w:rsidRPr="00D50966">
        <w:rPr>
          <w:sz w:val="28"/>
          <w:szCs w:val="28"/>
        </w:rPr>
        <w:t xml:space="preserve"> </w:t>
      </w:r>
    </w:p>
    <w:p w14:paraId="55CADB58" w14:textId="77777777" w:rsidR="00D50966" w:rsidRPr="00D50966" w:rsidRDefault="00D11F36" w:rsidP="00D50966">
      <w:pPr>
        <w:pStyle w:val="ListParagraph"/>
        <w:numPr>
          <w:ilvl w:val="0"/>
          <w:numId w:val="3"/>
        </w:numPr>
        <w:rPr>
          <w:sz w:val="28"/>
          <w:szCs w:val="28"/>
        </w:rPr>
      </w:pPr>
      <w:r w:rsidRPr="00D50966">
        <w:rPr>
          <w:sz w:val="28"/>
          <w:szCs w:val="28"/>
        </w:rPr>
        <w:t>the</w:t>
      </w:r>
      <w:r w:rsidR="00F70903" w:rsidRPr="00D50966">
        <w:rPr>
          <w:sz w:val="28"/>
          <w:szCs w:val="28"/>
        </w:rPr>
        <w:t xml:space="preserve"> processes and procedures remain much the same, and </w:t>
      </w:r>
    </w:p>
    <w:p w14:paraId="54F1FA1F" w14:textId="77777777" w:rsidR="00D50966" w:rsidRPr="00D50966" w:rsidRDefault="00F70903" w:rsidP="00D50966">
      <w:pPr>
        <w:pStyle w:val="ListParagraph"/>
        <w:numPr>
          <w:ilvl w:val="0"/>
          <w:numId w:val="3"/>
        </w:numPr>
        <w:rPr>
          <w:sz w:val="28"/>
          <w:szCs w:val="28"/>
        </w:rPr>
      </w:pPr>
      <w:r w:rsidRPr="00D50966">
        <w:rPr>
          <w:sz w:val="28"/>
          <w:szCs w:val="28"/>
        </w:rPr>
        <w:t xml:space="preserve">environmental impacts </w:t>
      </w:r>
      <w:r w:rsidR="00D11F36" w:rsidRPr="00D50966">
        <w:rPr>
          <w:sz w:val="28"/>
          <w:szCs w:val="28"/>
        </w:rPr>
        <w:t xml:space="preserve">can generally be </w:t>
      </w:r>
      <w:r w:rsidRPr="00D50966">
        <w:rPr>
          <w:sz w:val="28"/>
          <w:szCs w:val="28"/>
        </w:rPr>
        <w:t xml:space="preserve">managed rather than prevented.  </w:t>
      </w:r>
    </w:p>
    <w:p w14:paraId="0719D85A" w14:textId="35AD0B66" w:rsidR="00BE7905" w:rsidRPr="00D50966" w:rsidRDefault="00F70903">
      <w:pPr>
        <w:rPr>
          <w:sz w:val="28"/>
          <w:szCs w:val="28"/>
        </w:rPr>
      </w:pPr>
      <w:r w:rsidRPr="00D50966">
        <w:rPr>
          <w:sz w:val="28"/>
          <w:szCs w:val="28"/>
        </w:rPr>
        <w:t>However, t</w:t>
      </w:r>
      <w:r w:rsidR="009A2F46" w:rsidRPr="00D50966">
        <w:rPr>
          <w:sz w:val="28"/>
          <w:szCs w:val="28"/>
        </w:rPr>
        <w:t>here is an o</w:t>
      </w:r>
      <w:r w:rsidR="009D6AB3" w:rsidRPr="00D50966">
        <w:rPr>
          <w:sz w:val="28"/>
          <w:szCs w:val="28"/>
        </w:rPr>
        <w:t xml:space="preserve">verall </w:t>
      </w:r>
      <w:r w:rsidRPr="00D50966">
        <w:rPr>
          <w:sz w:val="28"/>
          <w:szCs w:val="28"/>
        </w:rPr>
        <w:t xml:space="preserve">community </w:t>
      </w:r>
      <w:r w:rsidR="009D6AB3" w:rsidRPr="00D50966">
        <w:rPr>
          <w:sz w:val="28"/>
          <w:szCs w:val="28"/>
        </w:rPr>
        <w:t xml:space="preserve">concern that </w:t>
      </w:r>
      <w:r w:rsidRPr="00D50966">
        <w:rPr>
          <w:sz w:val="28"/>
          <w:szCs w:val="28"/>
        </w:rPr>
        <w:t xml:space="preserve">it is not just </w:t>
      </w:r>
      <w:r w:rsidR="009D6AB3" w:rsidRPr="00D50966">
        <w:rPr>
          <w:sz w:val="28"/>
          <w:szCs w:val="28"/>
        </w:rPr>
        <w:t xml:space="preserve">a modification of the original approval as it </w:t>
      </w:r>
      <w:r w:rsidR="00BE7905" w:rsidRPr="00D50966">
        <w:rPr>
          <w:sz w:val="28"/>
          <w:szCs w:val="28"/>
        </w:rPr>
        <w:t>is no longer on Boral’s land</w:t>
      </w:r>
      <w:r w:rsidR="00D11F36" w:rsidRPr="00D50966">
        <w:rPr>
          <w:sz w:val="28"/>
          <w:szCs w:val="28"/>
        </w:rPr>
        <w:t xml:space="preserve">, </w:t>
      </w:r>
      <w:r w:rsidR="009A2F46" w:rsidRPr="00D50966">
        <w:rPr>
          <w:sz w:val="28"/>
          <w:szCs w:val="28"/>
        </w:rPr>
        <w:t xml:space="preserve">it </w:t>
      </w:r>
      <w:r w:rsidR="00BE7905" w:rsidRPr="00D50966">
        <w:rPr>
          <w:sz w:val="28"/>
          <w:szCs w:val="28"/>
        </w:rPr>
        <w:t xml:space="preserve">has taken a substantial step eastward towards the Minnamurra River and </w:t>
      </w:r>
      <w:r w:rsidR="002558A2" w:rsidRPr="00D50966">
        <w:rPr>
          <w:sz w:val="28"/>
          <w:szCs w:val="28"/>
        </w:rPr>
        <w:t xml:space="preserve">now impacts </w:t>
      </w:r>
      <w:r w:rsidR="00D50966">
        <w:rPr>
          <w:sz w:val="28"/>
          <w:szCs w:val="28"/>
        </w:rPr>
        <w:t xml:space="preserve">different ecosystems within </w:t>
      </w:r>
      <w:r w:rsidRPr="00D50966">
        <w:rPr>
          <w:sz w:val="28"/>
          <w:szCs w:val="28"/>
        </w:rPr>
        <w:t xml:space="preserve">the </w:t>
      </w:r>
      <w:r w:rsidR="00BE7905" w:rsidRPr="00D50966">
        <w:rPr>
          <w:sz w:val="28"/>
          <w:szCs w:val="28"/>
        </w:rPr>
        <w:t>protected coastal management area.</w:t>
      </w:r>
      <w:r w:rsidR="00DF6E8A" w:rsidRPr="00D50966">
        <w:rPr>
          <w:sz w:val="28"/>
          <w:szCs w:val="28"/>
        </w:rPr>
        <w:t xml:space="preserve"> </w:t>
      </w:r>
    </w:p>
    <w:p w14:paraId="7DA5B5F0" w14:textId="3DD1AFF5" w:rsidR="009659A5" w:rsidRPr="00D50966" w:rsidRDefault="009659A5" w:rsidP="009659A5">
      <w:pPr>
        <w:spacing w:after="0"/>
        <w:rPr>
          <w:sz w:val="28"/>
          <w:szCs w:val="28"/>
        </w:rPr>
      </w:pPr>
      <w:r w:rsidRPr="00D50966">
        <w:rPr>
          <w:sz w:val="28"/>
          <w:szCs w:val="28"/>
        </w:rPr>
        <w:t xml:space="preserve">My concerns and those of the community members who have spoken with me relate mostly to the environmental and </w:t>
      </w:r>
      <w:r w:rsidR="00D50966">
        <w:rPr>
          <w:sz w:val="28"/>
          <w:szCs w:val="28"/>
        </w:rPr>
        <w:t>A</w:t>
      </w:r>
      <w:r w:rsidRPr="00D50966">
        <w:rPr>
          <w:sz w:val="28"/>
          <w:szCs w:val="28"/>
        </w:rPr>
        <w:t>boriginal cultural heritage impacts of this proposal.</w:t>
      </w:r>
    </w:p>
    <w:p w14:paraId="4A205C81" w14:textId="77777777" w:rsidR="009659A5" w:rsidRPr="00D50966" w:rsidRDefault="009659A5" w:rsidP="009659A5">
      <w:pPr>
        <w:spacing w:after="0"/>
        <w:rPr>
          <w:sz w:val="28"/>
          <w:szCs w:val="28"/>
        </w:rPr>
      </w:pPr>
    </w:p>
    <w:p w14:paraId="1B680B93" w14:textId="43283697" w:rsidR="009A2F46" w:rsidRPr="00D50966" w:rsidRDefault="00BE7905">
      <w:pPr>
        <w:rPr>
          <w:sz w:val="28"/>
          <w:szCs w:val="28"/>
        </w:rPr>
      </w:pPr>
      <w:r w:rsidRPr="00D50966">
        <w:rPr>
          <w:sz w:val="28"/>
          <w:szCs w:val="28"/>
        </w:rPr>
        <w:t xml:space="preserve">Naturally the </w:t>
      </w:r>
      <w:r w:rsidR="009659A5" w:rsidRPr="00D50966">
        <w:rPr>
          <w:sz w:val="28"/>
          <w:szCs w:val="28"/>
        </w:rPr>
        <w:t>Assessment R</w:t>
      </w:r>
      <w:r w:rsidR="00DF6E8A" w:rsidRPr="00D50966">
        <w:rPr>
          <w:sz w:val="28"/>
          <w:szCs w:val="28"/>
        </w:rPr>
        <w:t xml:space="preserve">eport </w:t>
      </w:r>
      <w:r w:rsidRPr="00D50966">
        <w:rPr>
          <w:sz w:val="28"/>
          <w:szCs w:val="28"/>
        </w:rPr>
        <w:t xml:space="preserve">is designed to be persuasive and in doing so it </w:t>
      </w:r>
      <w:r w:rsidR="002D0990" w:rsidRPr="00D50966">
        <w:rPr>
          <w:sz w:val="28"/>
          <w:szCs w:val="28"/>
        </w:rPr>
        <w:t xml:space="preserve">justifies itself by </w:t>
      </w:r>
      <w:r w:rsidR="009A2F46" w:rsidRPr="00D50966">
        <w:rPr>
          <w:sz w:val="28"/>
          <w:szCs w:val="28"/>
        </w:rPr>
        <w:t>highlight</w:t>
      </w:r>
      <w:r w:rsidR="002D0990" w:rsidRPr="00D50966">
        <w:rPr>
          <w:sz w:val="28"/>
          <w:szCs w:val="28"/>
        </w:rPr>
        <w:t>ing</w:t>
      </w:r>
      <w:r w:rsidRPr="00D50966">
        <w:rPr>
          <w:sz w:val="28"/>
          <w:szCs w:val="28"/>
        </w:rPr>
        <w:t xml:space="preserve"> one of the four goals of the I</w:t>
      </w:r>
      <w:r w:rsidR="002D0990" w:rsidRPr="00D50966">
        <w:rPr>
          <w:sz w:val="28"/>
          <w:szCs w:val="28"/>
        </w:rPr>
        <w:t xml:space="preserve">llawarra </w:t>
      </w:r>
      <w:r w:rsidRPr="00D50966">
        <w:rPr>
          <w:sz w:val="28"/>
          <w:szCs w:val="28"/>
        </w:rPr>
        <w:t>S</w:t>
      </w:r>
      <w:r w:rsidR="002D0990" w:rsidRPr="00D50966">
        <w:rPr>
          <w:sz w:val="28"/>
          <w:szCs w:val="28"/>
        </w:rPr>
        <w:t xml:space="preserve">hoalhaven </w:t>
      </w:r>
      <w:r w:rsidRPr="00D50966">
        <w:rPr>
          <w:sz w:val="28"/>
          <w:szCs w:val="28"/>
        </w:rPr>
        <w:t>R</w:t>
      </w:r>
      <w:r w:rsidR="002D0990" w:rsidRPr="00D50966">
        <w:rPr>
          <w:sz w:val="28"/>
          <w:szCs w:val="28"/>
        </w:rPr>
        <w:t xml:space="preserve">egional </w:t>
      </w:r>
      <w:r w:rsidRPr="00D50966">
        <w:rPr>
          <w:sz w:val="28"/>
          <w:szCs w:val="28"/>
        </w:rPr>
        <w:t>P</w:t>
      </w:r>
      <w:r w:rsidR="002D0990" w:rsidRPr="00D50966">
        <w:rPr>
          <w:sz w:val="28"/>
          <w:szCs w:val="28"/>
        </w:rPr>
        <w:t>lan</w:t>
      </w:r>
      <w:r w:rsidRPr="00D50966">
        <w:rPr>
          <w:sz w:val="28"/>
          <w:szCs w:val="28"/>
        </w:rPr>
        <w:t xml:space="preserve"> </w:t>
      </w:r>
      <w:r w:rsidR="005B56C5" w:rsidRPr="00D50966">
        <w:rPr>
          <w:sz w:val="28"/>
          <w:szCs w:val="28"/>
        </w:rPr>
        <w:t>“A region that makes appropriate use of agricultural and resource lands”</w:t>
      </w:r>
      <w:r w:rsidRPr="00D50966">
        <w:rPr>
          <w:sz w:val="28"/>
          <w:szCs w:val="28"/>
        </w:rPr>
        <w:t xml:space="preserve">, </w:t>
      </w:r>
      <w:r w:rsidR="002D0990" w:rsidRPr="00D50966">
        <w:rPr>
          <w:sz w:val="28"/>
          <w:szCs w:val="28"/>
        </w:rPr>
        <w:t>and</w:t>
      </w:r>
      <w:r w:rsidR="009A2F46" w:rsidRPr="00D50966">
        <w:rPr>
          <w:sz w:val="28"/>
          <w:szCs w:val="28"/>
        </w:rPr>
        <w:t xml:space="preserve"> stresses one of its relevant actions.</w:t>
      </w:r>
    </w:p>
    <w:p w14:paraId="2AD63AFA" w14:textId="67329AC3" w:rsidR="009A2F46" w:rsidRPr="00D50966" w:rsidRDefault="009A2F46">
      <w:pPr>
        <w:rPr>
          <w:sz w:val="28"/>
          <w:szCs w:val="28"/>
        </w:rPr>
      </w:pPr>
      <w:r w:rsidRPr="00D50966">
        <w:rPr>
          <w:sz w:val="28"/>
          <w:szCs w:val="28"/>
        </w:rPr>
        <w:t xml:space="preserve"> ACTION 4.2.1: Sequence release areas, in the vicinity of mineral resources, to allow the continuation of working extraction activities. </w:t>
      </w:r>
    </w:p>
    <w:p w14:paraId="2B14BD6F" w14:textId="60145497" w:rsidR="009A2F46" w:rsidRPr="00D50966" w:rsidRDefault="009A2F46" w:rsidP="005B56C5">
      <w:pPr>
        <w:rPr>
          <w:sz w:val="28"/>
          <w:szCs w:val="28"/>
        </w:rPr>
      </w:pPr>
      <w:r w:rsidRPr="00D50966">
        <w:rPr>
          <w:sz w:val="28"/>
          <w:szCs w:val="28"/>
        </w:rPr>
        <w:t xml:space="preserve">The Report </w:t>
      </w:r>
      <w:r w:rsidR="005B56C5" w:rsidRPr="00D50966">
        <w:rPr>
          <w:sz w:val="28"/>
          <w:szCs w:val="28"/>
        </w:rPr>
        <w:t>neglects to</w:t>
      </w:r>
      <w:r w:rsidR="00BE7905" w:rsidRPr="00D50966">
        <w:rPr>
          <w:sz w:val="28"/>
          <w:szCs w:val="28"/>
        </w:rPr>
        <w:t xml:space="preserve"> mention </w:t>
      </w:r>
      <w:r w:rsidR="005B56C5" w:rsidRPr="00D50966">
        <w:rPr>
          <w:sz w:val="28"/>
          <w:szCs w:val="28"/>
        </w:rPr>
        <w:t>an</w:t>
      </w:r>
      <w:r w:rsidRPr="00D50966">
        <w:rPr>
          <w:sz w:val="28"/>
          <w:szCs w:val="28"/>
        </w:rPr>
        <w:t>other</w:t>
      </w:r>
      <w:r w:rsidR="005B56C5" w:rsidRPr="00D50966">
        <w:rPr>
          <w:sz w:val="28"/>
          <w:szCs w:val="28"/>
        </w:rPr>
        <w:t xml:space="preserve"> </w:t>
      </w:r>
      <w:r w:rsidR="00BE7905" w:rsidRPr="00D50966">
        <w:rPr>
          <w:sz w:val="28"/>
          <w:szCs w:val="28"/>
        </w:rPr>
        <w:t xml:space="preserve">equally important </w:t>
      </w:r>
      <w:r w:rsidR="005B56C5" w:rsidRPr="00D50966">
        <w:rPr>
          <w:sz w:val="28"/>
          <w:szCs w:val="28"/>
        </w:rPr>
        <w:t>of th</w:t>
      </w:r>
      <w:r w:rsidR="002D0990" w:rsidRPr="00D50966">
        <w:rPr>
          <w:sz w:val="28"/>
          <w:szCs w:val="28"/>
        </w:rPr>
        <w:t>ose</w:t>
      </w:r>
      <w:r w:rsidR="005B56C5" w:rsidRPr="00D50966">
        <w:rPr>
          <w:sz w:val="28"/>
          <w:szCs w:val="28"/>
        </w:rPr>
        <w:t xml:space="preserve"> four </w:t>
      </w:r>
      <w:r w:rsidRPr="00D50966">
        <w:rPr>
          <w:sz w:val="28"/>
          <w:szCs w:val="28"/>
        </w:rPr>
        <w:t xml:space="preserve">Regional Plan Goals, that </w:t>
      </w:r>
      <w:r w:rsidR="005B56C5" w:rsidRPr="00D50966">
        <w:rPr>
          <w:sz w:val="28"/>
          <w:szCs w:val="28"/>
        </w:rPr>
        <w:t>of being “A</w:t>
      </w:r>
      <w:r w:rsidR="00BE7905" w:rsidRPr="00D50966">
        <w:rPr>
          <w:sz w:val="28"/>
          <w:szCs w:val="28"/>
        </w:rPr>
        <w:t xml:space="preserve"> region that protects and enhances the natural environment</w:t>
      </w:r>
      <w:r w:rsidR="005B56C5" w:rsidRPr="00D50966">
        <w:rPr>
          <w:sz w:val="28"/>
          <w:szCs w:val="28"/>
        </w:rPr>
        <w:t>”</w:t>
      </w:r>
      <w:r w:rsidRPr="00D50966">
        <w:rPr>
          <w:sz w:val="28"/>
          <w:szCs w:val="28"/>
        </w:rPr>
        <w:t xml:space="preserve"> </w:t>
      </w:r>
      <w:r w:rsidR="002D0990" w:rsidRPr="00D50966">
        <w:rPr>
          <w:sz w:val="28"/>
          <w:szCs w:val="28"/>
        </w:rPr>
        <w:t xml:space="preserve">and doesn’t </w:t>
      </w:r>
      <w:r w:rsidR="00D50966">
        <w:rPr>
          <w:sz w:val="28"/>
          <w:szCs w:val="28"/>
        </w:rPr>
        <w:t xml:space="preserve">go on to </w:t>
      </w:r>
      <w:r w:rsidR="002D0990" w:rsidRPr="00D50966">
        <w:rPr>
          <w:sz w:val="28"/>
          <w:szCs w:val="28"/>
        </w:rPr>
        <w:t>consider two</w:t>
      </w:r>
      <w:r w:rsidRPr="00D50966">
        <w:rPr>
          <w:sz w:val="28"/>
          <w:szCs w:val="28"/>
        </w:rPr>
        <w:t xml:space="preserve"> </w:t>
      </w:r>
      <w:r w:rsidR="009659A5" w:rsidRPr="00D50966">
        <w:rPr>
          <w:sz w:val="28"/>
          <w:szCs w:val="28"/>
        </w:rPr>
        <w:t xml:space="preserve">of its </w:t>
      </w:r>
      <w:r w:rsidR="002D0990" w:rsidRPr="00D50966">
        <w:rPr>
          <w:sz w:val="28"/>
          <w:szCs w:val="28"/>
        </w:rPr>
        <w:t xml:space="preserve">relevant </w:t>
      </w:r>
      <w:r w:rsidRPr="00D50966">
        <w:rPr>
          <w:sz w:val="28"/>
          <w:szCs w:val="28"/>
        </w:rPr>
        <w:t xml:space="preserve">actions. </w:t>
      </w:r>
    </w:p>
    <w:p w14:paraId="78AF9433" w14:textId="77777777" w:rsidR="009A2F46" w:rsidRPr="00D50966" w:rsidRDefault="009A2F46" w:rsidP="009A2F46">
      <w:pPr>
        <w:spacing w:after="0"/>
        <w:rPr>
          <w:sz w:val="28"/>
          <w:szCs w:val="28"/>
        </w:rPr>
      </w:pPr>
      <w:r w:rsidRPr="00D50966">
        <w:rPr>
          <w:sz w:val="28"/>
          <w:szCs w:val="28"/>
        </w:rPr>
        <w:t xml:space="preserve">ACTION 5.1.3: Protect the region’s biodiversity corridors in local planning controls, and </w:t>
      </w:r>
    </w:p>
    <w:p w14:paraId="6ABCB368" w14:textId="53112144" w:rsidR="009A2F46" w:rsidRPr="00D50966" w:rsidRDefault="009A2F46" w:rsidP="009A2F46">
      <w:pPr>
        <w:spacing w:after="0"/>
        <w:rPr>
          <w:sz w:val="28"/>
          <w:szCs w:val="28"/>
        </w:rPr>
      </w:pPr>
      <w:r w:rsidRPr="00D50966">
        <w:rPr>
          <w:sz w:val="28"/>
          <w:szCs w:val="28"/>
        </w:rPr>
        <w:t>ACTION 5.1.4: Create a consistent approach to protect important riparian areas in planning and development controls.</w:t>
      </w:r>
    </w:p>
    <w:p w14:paraId="56CD9896" w14:textId="2863A044" w:rsidR="009A2F46" w:rsidRPr="00D50966" w:rsidRDefault="009A2F46" w:rsidP="009A2F46">
      <w:pPr>
        <w:spacing w:after="0"/>
        <w:rPr>
          <w:sz w:val="28"/>
          <w:szCs w:val="28"/>
        </w:rPr>
      </w:pPr>
    </w:p>
    <w:p w14:paraId="11080827" w14:textId="739C9F97" w:rsidR="009A2F46" w:rsidRPr="00D50966" w:rsidRDefault="002D0990" w:rsidP="009A2F46">
      <w:pPr>
        <w:spacing w:after="0"/>
        <w:rPr>
          <w:sz w:val="28"/>
          <w:szCs w:val="28"/>
        </w:rPr>
      </w:pPr>
      <w:r w:rsidRPr="00D50966">
        <w:rPr>
          <w:sz w:val="28"/>
          <w:szCs w:val="28"/>
        </w:rPr>
        <w:t xml:space="preserve">It is </w:t>
      </w:r>
      <w:r w:rsidR="00244215" w:rsidRPr="00D50966">
        <w:rPr>
          <w:sz w:val="28"/>
          <w:szCs w:val="28"/>
        </w:rPr>
        <w:t xml:space="preserve">mostly </w:t>
      </w:r>
      <w:r w:rsidR="009A2F46" w:rsidRPr="00D50966">
        <w:rPr>
          <w:sz w:val="28"/>
          <w:szCs w:val="28"/>
        </w:rPr>
        <w:t xml:space="preserve">Stage 5B </w:t>
      </w:r>
      <w:r w:rsidRPr="00D50966">
        <w:rPr>
          <w:sz w:val="28"/>
          <w:szCs w:val="28"/>
        </w:rPr>
        <w:t>that</w:t>
      </w:r>
      <w:r w:rsidR="009A2F46" w:rsidRPr="00D50966">
        <w:rPr>
          <w:sz w:val="28"/>
          <w:szCs w:val="28"/>
        </w:rPr>
        <w:t xml:space="preserve"> </w:t>
      </w:r>
      <w:r w:rsidR="00244215" w:rsidRPr="00D50966">
        <w:rPr>
          <w:sz w:val="28"/>
          <w:szCs w:val="28"/>
        </w:rPr>
        <w:t>is</w:t>
      </w:r>
      <w:r w:rsidR="00D003CC" w:rsidRPr="00D50966">
        <w:rPr>
          <w:sz w:val="28"/>
          <w:szCs w:val="28"/>
        </w:rPr>
        <w:t xml:space="preserve"> </w:t>
      </w:r>
      <w:r w:rsidR="00244215" w:rsidRPr="00D50966">
        <w:rPr>
          <w:sz w:val="28"/>
          <w:szCs w:val="28"/>
        </w:rPr>
        <w:t>in</w:t>
      </w:r>
      <w:r w:rsidR="00D003CC" w:rsidRPr="00D50966">
        <w:rPr>
          <w:sz w:val="28"/>
          <w:szCs w:val="28"/>
        </w:rPr>
        <w:t xml:space="preserve">consistent with </w:t>
      </w:r>
      <w:r w:rsidR="00244215" w:rsidRPr="00D50966">
        <w:rPr>
          <w:sz w:val="28"/>
          <w:szCs w:val="28"/>
        </w:rPr>
        <w:t>the Regional Plan’s environmental goals and actions a</w:t>
      </w:r>
      <w:r w:rsidR="00D50966">
        <w:rPr>
          <w:sz w:val="28"/>
          <w:szCs w:val="28"/>
        </w:rPr>
        <w:t xml:space="preserve">nd also inconsistent with </w:t>
      </w:r>
      <w:r w:rsidR="002558A2" w:rsidRPr="00D50966">
        <w:rPr>
          <w:sz w:val="28"/>
          <w:szCs w:val="28"/>
        </w:rPr>
        <w:t xml:space="preserve">some </w:t>
      </w:r>
      <w:r w:rsidR="00D50966">
        <w:rPr>
          <w:sz w:val="28"/>
          <w:szCs w:val="28"/>
        </w:rPr>
        <w:t xml:space="preserve">of the </w:t>
      </w:r>
      <w:r w:rsidR="002558A2" w:rsidRPr="00D50966">
        <w:rPr>
          <w:sz w:val="28"/>
          <w:szCs w:val="28"/>
        </w:rPr>
        <w:t xml:space="preserve">objectives of </w:t>
      </w:r>
      <w:r w:rsidR="00D003CC" w:rsidRPr="00D50966">
        <w:rPr>
          <w:sz w:val="28"/>
          <w:szCs w:val="28"/>
        </w:rPr>
        <w:t xml:space="preserve">the </w:t>
      </w:r>
      <w:r w:rsidR="003E49F9" w:rsidRPr="00D50966">
        <w:rPr>
          <w:sz w:val="28"/>
          <w:szCs w:val="28"/>
        </w:rPr>
        <w:t xml:space="preserve">NSW </w:t>
      </w:r>
      <w:r w:rsidR="00DF6E8A" w:rsidRPr="00D50966">
        <w:rPr>
          <w:sz w:val="28"/>
          <w:szCs w:val="28"/>
        </w:rPr>
        <w:t xml:space="preserve">Coastal Management </w:t>
      </w:r>
      <w:r w:rsidR="003E49F9" w:rsidRPr="00D50966">
        <w:rPr>
          <w:sz w:val="28"/>
          <w:szCs w:val="28"/>
        </w:rPr>
        <w:t>Act</w:t>
      </w:r>
      <w:r w:rsidR="00DF6E8A" w:rsidRPr="00D50966">
        <w:rPr>
          <w:sz w:val="28"/>
          <w:szCs w:val="28"/>
        </w:rPr>
        <w:t xml:space="preserve"> </w:t>
      </w:r>
      <w:r w:rsidR="00244215" w:rsidRPr="00D50966">
        <w:rPr>
          <w:sz w:val="28"/>
          <w:szCs w:val="28"/>
        </w:rPr>
        <w:t>t</w:t>
      </w:r>
      <w:r w:rsidR="00D50966">
        <w:rPr>
          <w:sz w:val="28"/>
          <w:szCs w:val="28"/>
        </w:rPr>
        <w:t xml:space="preserve">hat I will </w:t>
      </w:r>
      <w:r w:rsidR="002558A2" w:rsidRPr="00D50966">
        <w:rPr>
          <w:sz w:val="28"/>
          <w:szCs w:val="28"/>
        </w:rPr>
        <w:t>discuss</w:t>
      </w:r>
      <w:r w:rsidR="00244215" w:rsidRPr="00D50966">
        <w:rPr>
          <w:sz w:val="28"/>
          <w:szCs w:val="28"/>
        </w:rPr>
        <w:t xml:space="preserve"> </w:t>
      </w:r>
      <w:r w:rsidR="00542E25" w:rsidRPr="00D50966">
        <w:rPr>
          <w:sz w:val="28"/>
          <w:szCs w:val="28"/>
        </w:rPr>
        <w:t>later.</w:t>
      </w:r>
      <w:r w:rsidRPr="00D50966">
        <w:rPr>
          <w:sz w:val="28"/>
          <w:szCs w:val="28"/>
        </w:rPr>
        <w:t xml:space="preserve"> </w:t>
      </w:r>
    </w:p>
    <w:p w14:paraId="7EC617FA" w14:textId="1092C7FC" w:rsidR="002D0990" w:rsidRPr="00D50966" w:rsidRDefault="002D0990" w:rsidP="009A2F46">
      <w:pPr>
        <w:spacing w:after="0"/>
        <w:rPr>
          <w:sz w:val="28"/>
          <w:szCs w:val="28"/>
        </w:rPr>
      </w:pPr>
    </w:p>
    <w:p w14:paraId="6A0ED341" w14:textId="7A38C438" w:rsidR="002D0990" w:rsidRPr="00D50966" w:rsidRDefault="00B91062" w:rsidP="009A2F46">
      <w:pPr>
        <w:spacing w:after="0"/>
        <w:rPr>
          <w:sz w:val="28"/>
          <w:szCs w:val="28"/>
        </w:rPr>
      </w:pPr>
      <w:r w:rsidRPr="00D50966">
        <w:rPr>
          <w:sz w:val="28"/>
          <w:szCs w:val="28"/>
        </w:rPr>
        <w:lastRenderedPageBreak/>
        <w:t>Whilst the Department recognise</w:t>
      </w:r>
      <w:r w:rsidR="002558A2" w:rsidRPr="00D50966">
        <w:rPr>
          <w:sz w:val="28"/>
          <w:szCs w:val="28"/>
        </w:rPr>
        <w:t>s</w:t>
      </w:r>
      <w:r w:rsidRPr="00D50966">
        <w:rPr>
          <w:sz w:val="28"/>
          <w:szCs w:val="28"/>
        </w:rPr>
        <w:t xml:space="preserve"> the value of the E3 land in the south western portion of the 5B extraction area, and recommen</w:t>
      </w:r>
      <w:r w:rsidR="002558A2" w:rsidRPr="00D50966">
        <w:rPr>
          <w:sz w:val="28"/>
          <w:szCs w:val="28"/>
        </w:rPr>
        <w:t>ds</w:t>
      </w:r>
      <w:r w:rsidRPr="00D50966">
        <w:rPr>
          <w:sz w:val="28"/>
          <w:szCs w:val="28"/>
        </w:rPr>
        <w:t xml:space="preserve"> that Boral avoids any development in this area</w:t>
      </w:r>
      <w:r w:rsidR="009659A5" w:rsidRPr="00D50966">
        <w:rPr>
          <w:sz w:val="28"/>
          <w:szCs w:val="28"/>
        </w:rPr>
        <w:t xml:space="preserve"> it has stopped short of seeing the overall picture</w:t>
      </w:r>
      <w:r w:rsidRPr="00D50966">
        <w:rPr>
          <w:sz w:val="28"/>
          <w:szCs w:val="28"/>
        </w:rPr>
        <w:t>. To</w:t>
      </w:r>
      <w:r w:rsidR="002558A2" w:rsidRPr="00D50966">
        <w:rPr>
          <w:sz w:val="28"/>
          <w:szCs w:val="28"/>
        </w:rPr>
        <w:t xml:space="preserve"> the</w:t>
      </w:r>
      <w:r w:rsidRPr="00D50966">
        <w:rPr>
          <w:sz w:val="28"/>
          <w:szCs w:val="28"/>
        </w:rPr>
        <w:t xml:space="preserve"> south</w:t>
      </w:r>
      <w:r w:rsidR="002558A2" w:rsidRPr="00D50966">
        <w:rPr>
          <w:sz w:val="28"/>
          <w:szCs w:val="28"/>
        </w:rPr>
        <w:t>,</w:t>
      </w:r>
      <w:r w:rsidRPr="00D50966">
        <w:rPr>
          <w:sz w:val="28"/>
          <w:szCs w:val="28"/>
        </w:rPr>
        <w:t xml:space="preserve"> </w:t>
      </w:r>
      <w:r w:rsidR="009659A5" w:rsidRPr="00D50966">
        <w:rPr>
          <w:sz w:val="28"/>
          <w:szCs w:val="28"/>
        </w:rPr>
        <w:t>5B</w:t>
      </w:r>
      <w:r w:rsidR="00C728E9" w:rsidRPr="00D50966">
        <w:rPr>
          <w:sz w:val="28"/>
          <w:szCs w:val="28"/>
        </w:rPr>
        <w:t>’s</w:t>
      </w:r>
      <w:r w:rsidRPr="00D50966">
        <w:rPr>
          <w:sz w:val="28"/>
          <w:szCs w:val="28"/>
        </w:rPr>
        <w:t xml:space="preserve"> E3 land gives way to larger extents of land zoned E3 and the significance of the </w:t>
      </w:r>
      <w:r w:rsidR="00542E25" w:rsidRPr="00D50966">
        <w:rPr>
          <w:sz w:val="28"/>
          <w:szCs w:val="28"/>
        </w:rPr>
        <w:t xml:space="preserve">connectivity </w:t>
      </w:r>
      <w:r w:rsidR="009659A5" w:rsidRPr="00D50966">
        <w:rPr>
          <w:sz w:val="28"/>
          <w:szCs w:val="28"/>
        </w:rPr>
        <w:t>between</w:t>
      </w:r>
      <w:r w:rsidR="00542E25" w:rsidRPr="00D50966">
        <w:rPr>
          <w:sz w:val="28"/>
          <w:szCs w:val="28"/>
        </w:rPr>
        <w:t xml:space="preserve"> these </w:t>
      </w:r>
      <w:r w:rsidR="00C728E9" w:rsidRPr="00D50966">
        <w:rPr>
          <w:sz w:val="28"/>
          <w:szCs w:val="28"/>
        </w:rPr>
        <w:t xml:space="preserve">zones </w:t>
      </w:r>
      <w:r w:rsidR="009659A5" w:rsidRPr="00D50966">
        <w:rPr>
          <w:sz w:val="28"/>
          <w:szCs w:val="28"/>
        </w:rPr>
        <w:t xml:space="preserve">and </w:t>
      </w:r>
      <w:r w:rsidR="002558A2" w:rsidRPr="00D50966">
        <w:rPr>
          <w:sz w:val="28"/>
          <w:szCs w:val="28"/>
        </w:rPr>
        <w:t xml:space="preserve">the </w:t>
      </w:r>
      <w:r w:rsidR="00C728E9" w:rsidRPr="00D50966">
        <w:rPr>
          <w:sz w:val="28"/>
          <w:szCs w:val="28"/>
        </w:rPr>
        <w:t xml:space="preserve">land </w:t>
      </w:r>
      <w:r w:rsidR="009659A5" w:rsidRPr="00D50966">
        <w:rPr>
          <w:sz w:val="28"/>
          <w:szCs w:val="28"/>
        </w:rPr>
        <w:t xml:space="preserve">further east </w:t>
      </w:r>
      <w:r w:rsidRPr="00D50966">
        <w:rPr>
          <w:sz w:val="28"/>
          <w:szCs w:val="28"/>
        </w:rPr>
        <w:t>has been missed.</w:t>
      </w:r>
    </w:p>
    <w:p w14:paraId="51C4D162" w14:textId="71BF1068" w:rsidR="00B91062" w:rsidRPr="00D50966" w:rsidRDefault="00B91062" w:rsidP="009A2F46">
      <w:pPr>
        <w:spacing w:after="0"/>
        <w:rPr>
          <w:sz w:val="28"/>
          <w:szCs w:val="28"/>
        </w:rPr>
      </w:pPr>
    </w:p>
    <w:p w14:paraId="15A9440E" w14:textId="661FCB29" w:rsidR="00B423A8" w:rsidRPr="00D50966" w:rsidRDefault="00FE4864" w:rsidP="009A2F46">
      <w:pPr>
        <w:spacing w:after="0"/>
        <w:rPr>
          <w:sz w:val="28"/>
          <w:szCs w:val="28"/>
        </w:rPr>
      </w:pPr>
      <w:r w:rsidRPr="00D50966">
        <w:rPr>
          <w:sz w:val="28"/>
          <w:szCs w:val="28"/>
        </w:rPr>
        <w:t xml:space="preserve">In </w:t>
      </w:r>
      <w:r w:rsidR="00244215" w:rsidRPr="00D50966">
        <w:rPr>
          <w:sz w:val="28"/>
          <w:szCs w:val="28"/>
        </w:rPr>
        <w:t>considering the proposal</w:t>
      </w:r>
      <w:r w:rsidRPr="00D50966">
        <w:rPr>
          <w:sz w:val="28"/>
          <w:szCs w:val="28"/>
        </w:rPr>
        <w:t xml:space="preserve"> under the EP&amp;A Act</w:t>
      </w:r>
      <w:r w:rsidR="00244215" w:rsidRPr="00D50966">
        <w:rPr>
          <w:sz w:val="28"/>
          <w:szCs w:val="28"/>
        </w:rPr>
        <w:t xml:space="preserve">, </w:t>
      </w:r>
      <w:r w:rsidRPr="00D50966">
        <w:rPr>
          <w:sz w:val="28"/>
          <w:szCs w:val="28"/>
        </w:rPr>
        <w:t xml:space="preserve">it is stated that the modification doesn’t significantly increase the approved environmental impacts. This is not true. The environmental impacts have increased due to the Stage 5 sites now abutting </w:t>
      </w:r>
      <w:r w:rsidR="00D50966">
        <w:rPr>
          <w:sz w:val="28"/>
          <w:szCs w:val="28"/>
        </w:rPr>
        <w:t xml:space="preserve">the different </w:t>
      </w:r>
      <w:r w:rsidRPr="00D50966">
        <w:rPr>
          <w:sz w:val="28"/>
          <w:szCs w:val="28"/>
        </w:rPr>
        <w:t>Minnamurra River ecosystems</w:t>
      </w:r>
      <w:r w:rsidR="00B423A8" w:rsidRPr="00D50966">
        <w:rPr>
          <w:sz w:val="28"/>
          <w:szCs w:val="28"/>
        </w:rPr>
        <w:t>.</w:t>
      </w:r>
      <w:r w:rsidRPr="00D50966">
        <w:rPr>
          <w:sz w:val="28"/>
          <w:szCs w:val="28"/>
        </w:rPr>
        <w:t xml:space="preserve"> </w:t>
      </w:r>
      <w:r w:rsidR="00B423A8" w:rsidRPr="00D50966">
        <w:rPr>
          <w:sz w:val="28"/>
          <w:szCs w:val="28"/>
        </w:rPr>
        <w:t>T</w:t>
      </w:r>
      <w:r w:rsidRPr="00D50966">
        <w:rPr>
          <w:sz w:val="28"/>
          <w:szCs w:val="28"/>
        </w:rPr>
        <w:t>he</w:t>
      </w:r>
      <w:r w:rsidR="00CA1014" w:rsidRPr="00D50966">
        <w:rPr>
          <w:sz w:val="28"/>
          <w:szCs w:val="28"/>
        </w:rPr>
        <w:t>se</w:t>
      </w:r>
      <w:r w:rsidRPr="00D50966">
        <w:rPr>
          <w:sz w:val="28"/>
          <w:szCs w:val="28"/>
        </w:rPr>
        <w:t xml:space="preserve"> impacts </w:t>
      </w:r>
      <w:r w:rsidR="00B423A8" w:rsidRPr="00D50966">
        <w:rPr>
          <w:sz w:val="28"/>
          <w:szCs w:val="28"/>
        </w:rPr>
        <w:t xml:space="preserve">are </w:t>
      </w:r>
      <w:r w:rsidR="00CA1014" w:rsidRPr="00D50966">
        <w:rPr>
          <w:sz w:val="28"/>
          <w:szCs w:val="28"/>
        </w:rPr>
        <w:t>different to what has</w:t>
      </w:r>
      <w:r w:rsidRPr="00D50966">
        <w:rPr>
          <w:sz w:val="28"/>
          <w:szCs w:val="28"/>
        </w:rPr>
        <w:t xml:space="preserve"> been approved</w:t>
      </w:r>
      <w:r w:rsidR="00244215" w:rsidRPr="00D50966">
        <w:rPr>
          <w:sz w:val="28"/>
          <w:szCs w:val="28"/>
        </w:rPr>
        <w:t xml:space="preserve"> </w:t>
      </w:r>
      <w:r w:rsidR="00D50966">
        <w:rPr>
          <w:sz w:val="28"/>
          <w:szCs w:val="28"/>
        </w:rPr>
        <w:t>because</w:t>
      </w:r>
      <w:r w:rsidR="00B423A8" w:rsidRPr="00D50966">
        <w:rPr>
          <w:sz w:val="28"/>
          <w:szCs w:val="28"/>
        </w:rPr>
        <w:t xml:space="preserve"> they</w:t>
      </w:r>
      <w:r w:rsidR="00244215" w:rsidRPr="00D50966">
        <w:rPr>
          <w:sz w:val="28"/>
          <w:szCs w:val="28"/>
        </w:rPr>
        <w:t xml:space="preserve"> involv</w:t>
      </w:r>
      <w:r w:rsidR="00B423A8" w:rsidRPr="00D50966">
        <w:rPr>
          <w:sz w:val="28"/>
          <w:szCs w:val="28"/>
        </w:rPr>
        <w:t>e</w:t>
      </w:r>
      <w:r w:rsidR="00244215" w:rsidRPr="00D50966">
        <w:rPr>
          <w:sz w:val="28"/>
          <w:szCs w:val="28"/>
        </w:rPr>
        <w:t xml:space="preserve"> different species and ecosystems</w:t>
      </w:r>
      <w:r w:rsidRPr="00D50966">
        <w:rPr>
          <w:sz w:val="28"/>
          <w:szCs w:val="28"/>
        </w:rPr>
        <w:t xml:space="preserve">. </w:t>
      </w:r>
    </w:p>
    <w:p w14:paraId="60116189" w14:textId="77777777" w:rsidR="00D50966" w:rsidRDefault="00D50966" w:rsidP="009A2F46">
      <w:pPr>
        <w:spacing w:after="0"/>
        <w:rPr>
          <w:sz w:val="28"/>
          <w:szCs w:val="28"/>
        </w:rPr>
      </w:pPr>
    </w:p>
    <w:p w14:paraId="089F99CD" w14:textId="59AEFF58" w:rsidR="00B423A8" w:rsidRPr="00D50966" w:rsidRDefault="00FE4864" w:rsidP="009A2F46">
      <w:pPr>
        <w:spacing w:after="0"/>
        <w:rPr>
          <w:sz w:val="28"/>
          <w:szCs w:val="28"/>
        </w:rPr>
      </w:pPr>
      <w:r w:rsidRPr="00D50966">
        <w:rPr>
          <w:sz w:val="28"/>
          <w:szCs w:val="28"/>
        </w:rPr>
        <w:t>The department</w:t>
      </w:r>
      <w:r w:rsidR="00CA1014" w:rsidRPr="00D50966">
        <w:rPr>
          <w:sz w:val="28"/>
          <w:szCs w:val="28"/>
        </w:rPr>
        <w:t>’</w:t>
      </w:r>
      <w:r w:rsidRPr="00D50966">
        <w:rPr>
          <w:sz w:val="28"/>
          <w:szCs w:val="28"/>
        </w:rPr>
        <w:t xml:space="preserve">s stance </w:t>
      </w:r>
      <w:r w:rsidR="00B423A8" w:rsidRPr="00D50966">
        <w:rPr>
          <w:sz w:val="28"/>
          <w:szCs w:val="28"/>
        </w:rPr>
        <w:t>places</w:t>
      </w:r>
      <w:r w:rsidRPr="00D50966">
        <w:rPr>
          <w:sz w:val="28"/>
          <w:szCs w:val="28"/>
        </w:rPr>
        <w:t xml:space="preserve"> economic </w:t>
      </w:r>
      <w:r w:rsidR="00CA1014" w:rsidRPr="00D50966">
        <w:rPr>
          <w:sz w:val="28"/>
          <w:szCs w:val="28"/>
        </w:rPr>
        <w:t xml:space="preserve">and social </w:t>
      </w:r>
      <w:r w:rsidR="00326673" w:rsidRPr="00D50966">
        <w:rPr>
          <w:sz w:val="28"/>
          <w:szCs w:val="28"/>
        </w:rPr>
        <w:t xml:space="preserve">considerations </w:t>
      </w:r>
      <w:r w:rsidR="00CA1014" w:rsidRPr="00D50966">
        <w:rPr>
          <w:sz w:val="28"/>
          <w:szCs w:val="28"/>
        </w:rPr>
        <w:t xml:space="preserve">– i.e. building industry </w:t>
      </w:r>
      <w:r w:rsidR="00D50966">
        <w:rPr>
          <w:sz w:val="28"/>
          <w:szCs w:val="28"/>
        </w:rPr>
        <w:t xml:space="preserve">and </w:t>
      </w:r>
      <w:r w:rsidR="00326673">
        <w:rPr>
          <w:sz w:val="28"/>
          <w:szCs w:val="28"/>
        </w:rPr>
        <w:t>employing 10 people</w:t>
      </w:r>
      <w:r w:rsidR="00D50966">
        <w:rPr>
          <w:sz w:val="28"/>
          <w:szCs w:val="28"/>
        </w:rPr>
        <w:t xml:space="preserve"> </w:t>
      </w:r>
      <w:r w:rsidRPr="00D50966">
        <w:rPr>
          <w:sz w:val="28"/>
          <w:szCs w:val="28"/>
        </w:rPr>
        <w:t xml:space="preserve">higher than environmental and </w:t>
      </w:r>
      <w:r w:rsidR="00244215" w:rsidRPr="00D50966">
        <w:rPr>
          <w:sz w:val="28"/>
          <w:szCs w:val="28"/>
        </w:rPr>
        <w:t xml:space="preserve">indigenous </w:t>
      </w:r>
      <w:r w:rsidRPr="00D50966">
        <w:rPr>
          <w:sz w:val="28"/>
          <w:szCs w:val="28"/>
        </w:rPr>
        <w:t>cultural considerations.</w:t>
      </w:r>
      <w:r w:rsidR="00CA1014" w:rsidRPr="00D50966">
        <w:rPr>
          <w:sz w:val="28"/>
          <w:szCs w:val="28"/>
        </w:rPr>
        <w:t xml:space="preserve"> </w:t>
      </w:r>
      <w:r w:rsidR="00244215" w:rsidRPr="00D50966">
        <w:rPr>
          <w:sz w:val="28"/>
          <w:szCs w:val="28"/>
        </w:rPr>
        <w:t xml:space="preserve"> </w:t>
      </w:r>
    </w:p>
    <w:p w14:paraId="2F55E9D4" w14:textId="0DF848CE" w:rsidR="002558A2" w:rsidRPr="00D50966" w:rsidRDefault="002558A2" w:rsidP="009A2F46">
      <w:pPr>
        <w:spacing w:after="0"/>
        <w:rPr>
          <w:sz w:val="28"/>
          <w:szCs w:val="28"/>
        </w:rPr>
      </w:pPr>
    </w:p>
    <w:p w14:paraId="3DA03E37" w14:textId="5765B684" w:rsidR="002558A2" w:rsidRPr="00D50966" w:rsidRDefault="002558A2" w:rsidP="002558A2">
      <w:pPr>
        <w:spacing w:after="0"/>
        <w:rPr>
          <w:sz w:val="28"/>
          <w:szCs w:val="28"/>
        </w:rPr>
      </w:pPr>
      <w:r w:rsidRPr="00D50966">
        <w:rPr>
          <w:sz w:val="28"/>
          <w:szCs w:val="28"/>
        </w:rPr>
        <w:t xml:space="preserve">The Dunmore operations may traditionally supply 7.5% of the sand used in the Sydney construction industry but that is no reason to seek to approve it at all cost rather than </w:t>
      </w:r>
      <w:r w:rsidR="00326673">
        <w:rPr>
          <w:sz w:val="28"/>
          <w:szCs w:val="28"/>
        </w:rPr>
        <w:t xml:space="preserve">trying </w:t>
      </w:r>
      <w:r w:rsidRPr="00D50966">
        <w:rPr>
          <w:sz w:val="28"/>
          <w:szCs w:val="28"/>
        </w:rPr>
        <w:t xml:space="preserve">to find and exploit other less environmentally sensitive areas. </w:t>
      </w:r>
    </w:p>
    <w:p w14:paraId="090DB1B3" w14:textId="477F9F65" w:rsidR="002558A2" w:rsidRPr="00D50966" w:rsidRDefault="002558A2" w:rsidP="009A2F46">
      <w:pPr>
        <w:spacing w:after="0"/>
        <w:rPr>
          <w:sz w:val="28"/>
          <w:szCs w:val="28"/>
        </w:rPr>
      </w:pPr>
    </w:p>
    <w:p w14:paraId="1314B7CF" w14:textId="500B6A90" w:rsidR="00B423A8" w:rsidRPr="00D50966" w:rsidRDefault="00CA1014" w:rsidP="009A2F46">
      <w:pPr>
        <w:spacing w:after="0"/>
        <w:rPr>
          <w:sz w:val="28"/>
          <w:szCs w:val="28"/>
        </w:rPr>
      </w:pPr>
      <w:r w:rsidRPr="00D50966">
        <w:rPr>
          <w:sz w:val="28"/>
          <w:szCs w:val="28"/>
        </w:rPr>
        <w:t xml:space="preserve">In discussing impact on threatened species and ecological communities the report falsely states that the final 5B landform will provide enhanced resources for water birds in the long term, whilst the reality is that the </w:t>
      </w:r>
      <w:r w:rsidR="00244215" w:rsidRPr="00D50966">
        <w:rPr>
          <w:sz w:val="28"/>
          <w:szCs w:val="28"/>
        </w:rPr>
        <w:t xml:space="preserve">5B </w:t>
      </w:r>
      <w:r w:rsidRPr="00D50966">
        <w:rPr>
          <w:sz w:val="28"/>
          <w:szCs w:val="28"/>
        </w:rPr>
        <w:t xml:space="preserve">pond will </w:t>
      </w:r>
      <w:r w:rsidR="00244215" w:rsidRPr="00D50966">
        <w:rPr>
          <w:sz w:val="28"/>
          <w:szCs w:val="28"/>
        </w:rPr>
        <w:t>remain</w:t>
      </w:r>
      <w:r w:rsidRPr="00D50966">
        <w:rPr>
          <w:sz w:val="28"/>
          <w:szCs w:val="28"/>
        </w:rPr>
        <w:t xml:space="preserve"> deep water </w:t>
      </w:r>
      <w:r w:rsidR="00244215" w:rsidRPr="00D50966">
        <w:rPr>
          <w:sz w:val="28"/>
          <w:szCs w:val="28"/>
        </w:rPr>
        <w:t>and</w:t>
      </w:r>
      <w:r w:rsidRPr="00D50966">
        <w:rPr>
          <w:sz w:val="28"/>
          <w:szCs w:val="28"/>
        </w:rPr>
        <w:t xml:space="preserve"> not include wading and foraging areas </w:t>
      </w:r>
      <w:r w:rsidR="00244215" w:rsidRPr="00D50966">
        <w:rPr>
          <w:sz w:val="28"/>
          <w:szCs w:val="28"/>
        </w:rPr>
        <w:t>until</w:t>
      </w:r>
      <w:r w:rsidR="00326673">
        <w:rPr>
          <w:sz w:val="28"/>
          <w:szCs w:val="28"/>
        </w:rPr>
        <w:t>,</w:t>
      </w:r>
      <w:r w:rsidRPr="00D50966">
        <w:rPr>
          <w:sz w:val="28"/>
          <w:szCs w:val="28"/>
        </w:rPr>
        <w:t xml:space="preserve"> </w:t>
      </w:r>
      <w:r w:rsidR="00B423A8" w:rsidRPr="00D50966">
        <w:rPr>
          <w:sz w:val="28"/>
          <w:szCs w:val="28"/>
        </w:rPr>
        <w:t>and if</w:t>
      </w:r>
      <w:r w:rsidR="00326673">
        <w:rPr>
          <w:sz w:val="28"/>
          <w:szCs w:val="28"/>
        </w:rPr>
        <w:t>,</w:t>
      </w:r>
      <w:r w:rsidR="00B423A8" w:rsidRPr="00D50966">
        <w:rPr>
          <w:sz w:val="28"/>
          <w:szCs w:val="28"/>
        </w:rPr>
        <w:t xml:space="preserve"> </w:t>
      </w:r>
      <w:r w:rsidRPr="00D50966">
        <w:rPr>
          <w:sz w:val="28"/>
          <w:szCs w:val="28"/>
        </w:rPr>
        <w:t xml:space="preserve">long term assessment </w:t>
      </w:r>
      <w:r w:rsidR="00B423A8" w:rsidRPr="00D50966">
        <w:rPr>
          <w:sz w:val="28"/>
          <w:szCs w:val="28"/>
        </w:rPr>
        <w:t xml:space="preserve">ever </w:t>
      </w:r>
      <w:r w:rsidR="00244215" w:rsidRPr="00D50966">
        <w:rPr>
          <w:sz w:val="28"/>
          <w:szCs w:val="28"/>
        </w:rPr>
        <w:t xml:space="preserve">shows that its </w:t>
      </w:r>
      <w:r w:rsidRPr="00D50966">
        <w:rPr>
          <w:sz w:val="28"/>
          <w:szCs w:val="28"/>
        </w:rPr>
        <w:t>water quality</w:t>
      </w:r>
      <w:r w:rsidR="00244215" w:rsidRPr="00D50966">
        <w:rPr>
          <w:sz w:val="28"/>
          <w:szCs w:val="28"/>
        </w:rPr>
        <w:t xml:space="preserve"> is suitable for overflow into the Minnamurra River.</w:t>
      </w:r>
      <w:r w:rsidRPr="00D50966">
        <w:rPr>
          <w:sz w:val="28"/>
          <w:szCs w:val="28"/>
        </w:rPr>
        <w:t xml:space="preserve"> </w:t>
      </w:r>
    </w:p>
    <w:p w14:paraId="1B6D802B" w14:textId="77777777" w:rsidR="002558A2" w:rsidRPr="00D50966" w:rsidRDefault="002558A2" w:rsidP="009A2F46">
      <w:pPr>
        <w:spacing w:after="0"/>
        <w:rPr>
          <w:sz w:val="28"/>
          <w:szCs w:val="28"/>
        </w:rPr>
      </w:pPr>
    </w:p>
    <w:p w14:paraId="6BD3E59C" w14:textId="7D64C0AD" w:rsidR="002558A2" w:rsidRPr="00D50966" w:rsidRDefault="002558A2" w:rsidP="002558A2">
      <w:pPr>
        <w:spacing w:after="0"/>
        <w:rPr>
          <w:sz w:val="28"/>
          <w:szCs w:val="28"/>
        </w:rPr>
      </w:pPr>
      <w:r w:rsidRPr="00D50966">
        <w:rPr>
          <w:sz w:val="28"/>
          <w:szCs w:val="28"/>
        </w:rPr>
        <w:t xml:space="preserve">In general, the environmental impact of stage 5B operations have been under considered throughout the assessment report.  </w:t>
      </w:r>
    </w:p>
    <w:p w14:paraId="45BCE282" w14:textId="77777777" w:rsidR="002558A2" w:rsidRPr="00D50966" w:rsidRDefault="002558A2" w:rsidP="002558A2">
      <w:pPr>
        <w:spacing w:after="0"/>
        <w:rPr>
          <w:sz w:val="28"/>
          <w:szCs w:val="28"/>
        </w:rPr>
      </w:pPr>
    </w:p>
    <w:p w14:paraId="45F7C06B" w14:textId="3862EA22" w:rsidR="002558A2" w:rsidRPr="00D50966" w:rsidRDefault="002558A2" w:rsidP="002558A2">
      <w:pPr>
        <w:spacing w:after="0"/>
        <w:rPr>
          <w:sz w:val="28"/>
          <w:szCs w:val="28"/>
        </w:rPr>
      </w:pPr>
      <w:r w:rsidRPr="00D50966">
        <w:rPr>
          <w:sz w:val="28"/>
          <w:szCs w:val="28"/>
        </w:rPr>
        <w:t>Two objectives of the NSW Coastal Management Act 2016 are:</w:t>
      </w:r>
    </w:p>
    <w:p w14:paraId="4C9DAE8C" w14:textId="77777777" w:rsidR="002558A2" w:rsidRPr="00D50966" w:rsidRDefault="002558A2" w:rsidP="002558A2">
      <w:pPr>
        <w:pStyle w:val="ListParagraph"/>
        <w:numPr>
          <w:ilvl w:val="0"/>
          <w:numId w:val="2"/>
        </w:numPr>
        <w:spacing w:after="0"/>
        <w:rPr>
          <w:sz w:val="28"/>
          <w:szCs w:val="28"/>
        </w:rPr>
      </w:pPr>
      <w:r w:rsidRPr="00D50966">
        <w:rPr>
          <w:sz w:val="28"/>
          <w:szCs w:val="28"/>
        </w:rPr>
        <w:t xml:space="preserve">To protect coastal wetlands and littoral rainforests in their natural state, including their biological diversity and ecosystem integrity, and </w:t>
      </w:r>
    </w:p>
    <w:p w14:paraId="583E1D5B" w14:textId="77777777" w:rsidR="002558A2" w:rsidRPr="00D50966" w:rsidRDefault="002558A2" w:rsidP="002558A2">
      <w:pPr>
        <w:pStyle w:val="ListParagraph"/>
        <w:numPr>
          <w:ilvl w:val="0"/>
          <w:numId w:val="2"/>
        </w:numPr>
        <w:spacing w:after="0"/>
        <w:rPr>
          <w:sz w:val="28"/>
          <w:szCs w:val="28"/>
        </w:rPr>
      </w:pPr>
      <w:r w:rsidRPr="00D50966">
        <w:rPr>
          <w:sz w:val="28"/>
          <w:szCs w:val="28"/>
        </w:rPr>
        <w:lastRenderedPageBreak/>
        <w:t>To improve the resilience of coastal wetlands and littoral rainforests to the impacts of climate change, including opportunities for migration.</w:t>
      </w:r>
    </w:p>
    <w:p w14:paraId="61F9067F" w14:textId="77777777" w:rsidR="002558A2" w:rsidRPr="00D50966" w:rsidRDefault="002558A2" w:rsidP="002558A2">
      <w:pPr>
        <w:spacing w:after="0"/>
        <w:rPr>
          <w:sz w:val="28"/>
          <w:szCs w:val="28"/>
        </w:rPr>
      </w:pPr>
    </w:p>
    <w:p w14:paraId="72824B95" w14:textId="1B3457A0" w:rsidR="002558A2" w:rsidRPr="00D50966" w:rsidRDefault="002558A2" w:rsidP="002558A2">
      <w:pPr>
        <w:spacing w:after="0"/>
        <w:rPr>
          <w:sz w:val="28"/>
          <w:szCs w:val="28"/>
        </w:rPr>
      </w:pPr>
      <w:r w:rsidRPr="00D50966">
        <w:rPr>
          <w:sz w:val="28"/>
          <w:szCs w:val="28"/>
        </w:rPr>
        <w:t>The impact that the 5B stage of this project will have on vegeta</w:t>
      </w:r>
      <w:r w:rsidR="001F1F85" w:rsidRPr="00D50966">
        <w:rPr>
          <w:sz w:val="28"/>
          <w:szCs w:val="28"/>
        </w:rPr>
        <w:t>t</w:t>
      </w:r>
      <w:r w:rsidRPr="00D50966">
        <w:rPr>
          <w:sz w:val="28"/>
          <w:szCs w:val="28"/>
        </w:rPr>
        <w:t xml:space="preserve">ion is </w:t>
      </w:r>
      <w:r w:rsidR="00D50F5A" w:rsidRPr="00D50966">
        <w:rPr>
          <w:sz w:val="28"/>
          <w:szCs w:val="28"/>
        </w:rPr>
        <w:t xml:space="preserve">considerable, </w:t>
      </w:r>
      <w:r w:rsidRPr="00D50966">
        <w:rPr>
          <w:sz w:val="28"/>
          <w:szCs w:val="28"/>
        </w:rPr>
        <w:t>as it further disrupts the fragile corridor connect</w:t>
      </w:r>
      <w:r w:rsidR="00D50F5A" w:rsidRPr="00D50966">
        <w:rPr>
          <w:sz w:val="28"/>
          <w:szCs w:val="28"/>
        </w:rPr>
        <w:t>ing</w:t>
      </w:r>
      <w:r w:rsidRPr="00D50966">
        <w:rPr>
          <w:sz w:val="28"/>
          <w:szCs w:val="28"/>
        </w:rPr>
        <w:t xml:space="preserve"> </w:t>
      </w:r>
      <w:r w:rsidR="00D50F5A" w:rsidRPr="00D50966">
        <w:rPr>
          <w:sz w:val="28"/>
          <w:szCs w:val="28"/>
        </w:rPr>
        <w:t xml:space="preserve">the riparian vegetation of the </w:t>
      </w:r>
      <w:r w:rsidRPr="00D50966">
        <w:rPr>
          <w:sz w:val="28"/>
          <w:szCs w:val="28"/>
        </w:rPr>
        <w:t xml:space="preserve">Minnamurra </w:t>
      </w:r>
      <w:r w:rsidR="00D50F5A" w:rsidRPr="00D50966">
        <w:rPr>
          <w:sz w:val="28"/>
          <w:szCs w:val="28"/>
        </w:rPr>
        <w:t>R</w:t>
      </w:r>
      <w:r w:rsidRPr="00D50966">
        <w:rPr>
          <w:sz w:val="28"/>
          <w:szCs w:val="28"/>
        </w:rPr>
        <w:t xml:space="preserve">iver. </w:t>
      </w:r>
      <w:r w:rsidR="00D50F5A" w:rsidRPr="00D50966">
        <w:rPr>
          <w:sz w:val="28"/>
          <w:szCs w:val="28"/>
        </w:rPr>
        <w:t>With Stage 5B 100m from the edge of the protected wetland area, i</w:t>
      </w:r>
      <w:r w:rsidR="001F1F85" w:rsidRPr="00D50966">
        <w:rPr>
          <w:sz w:val="28"/>
          <w:szCs w:val="28"/>
        </w:rPr>
        <w:t xml:space="preserve">t is </w:t>
      </w:r>
      <w:r w:rsidR="008C7991" w:rsidRPr="00D50966">
        <w:rPr>
          <w:sz w:val="28"/>
          <w:szCs w:val="28"/>
        </w:rPr>
        <w:t xml:space="preserve">blatantly misleading to say that </w:t>
      </w:r>
      <w:r w:rsidR="00D50F5A" w:rsidRPr="00D50966">
        <w:rPr>
          <w:sz w:val="28"/>
          <w:szCs w:val="28"/>
        </w:rPr>
        <w:t xml:space="preserve">that no extraction would occur within the mapped wetland areas or the proximity area for coastal wetlands buffer whilst ignoring the indirect impact that vegetation removal and barrier creation will have on those areas. </w:t>
      </w:r>
    </w:p>
    <w:p w14:paraId="0B9A8AB8" w14:textId="77777777" w:rsidR="002558A2" w:rsidRPr="00D50966" w:rsidRDefault="002558A2" w:rsidP="002558A2">
      <w:pPr>
        <w:spacing w:after="0"/>
        <w:rPr>
          <w:sz w:val="28"/>
          <w:szCs w:val="28"/>
        </w:rPr>
      </w:pPr>
    </w:p>
    <w:p w14:paraId="17C4C0D4" w14:textId="788CA7B1" w:rsidR="00CF1660" w:rsidRPr="00D50966" w:rsidRDefault="002558A2" w:rsidP="002558A2">
      <w:pPr>
        <w:spacing w:after="0"/>
        <w:rPr>
          <w:sz w:val="28"/>
          <w:szCs w:val="28"/>
        </w:rPr>
      </w:pPr>
      <w:r w:rsidRPr="00D50966">
        <w:rPr>
          <w:sz w:val="28"/>
          <w:szCs w:val="28"/>
        </w:rPr>
        <w:t xml:space="preserve">Throughout the 5B zone there is 7.5 ha of native vegetation to be cleared including 4.5ha of the Bangalay Sand Forest </w:t>
      </w:r>
      <w:r w:rsidR="008C7991" w:rsidRPr="00D50966">
        <w:rPr>
          <w:sz w:val="28"/>
          <w:szCs w:val="28"/>
        </w:rPr>
        <w:t xml:space="preserve">which is an </w:t>
      </w:r>
      <w:r w:rsidRPr="00D50966">
        <w:rPr>
          <w:sz w:val="28"/>
          <w:szCs w:val="28"/>
        </w:rPr>
        <w:t>Endangered Ecological Community</w:t>
      </w:r>
      <w:r w:rsidR="008C7991" w:rsidRPr="00D50966">
        <w:rPr>
          <w:sz w:val="28"/>
          <w:szCs w:val="28"/>
        </w:rPr>
        <w:t xml:space="preserve"> under the Biodiversity Conservation Act</w:t>
      </w:r>
      <w:r w:rsidRPr="00D50966">
        <w:rPr>
          <w:sz w:val="28"/>
          <w:szCs w:val="28"/>
        </w:rPr>
        <w:t xml:space="preserve">. The Bangalay trees are the only hollow bearing variety of trees among the vegetation community. There are 38 of these hollow bearing trees and 4 hollow bearing stags proposed for removal in Stage 5B which is pretty much the entirety of vegetation that occupies the 5B area. </w:t>
      </w:r>
    </w:p>
    <w:p w14:paraId="43D59775" w14:textId="77777777" w:rsidR="00CF1660" w:rsidRPr="00D50966" w:rsidRDefault="00CF1660" w:rsidP="002558A2">
      <w:pPr>
        <w:spacing w:after="0"/>
        <w:rPr>
          <w:sz w:val="28"/>
          <w:szCs w:val="28"/>
        </w:rPr>
      </w:pPr>
    </w:p>
    <w:p w14:paraId="42C8646C" w14:textId="56BCB722" w:rsidR="002558A2" w:rsidRPr="00D50966" w:rsidRDefault="002558A2" w:rsidP="002558A2">
      <w:pPr>
        <w:spacing w:after="0"/>
        <w:rPr>
          <w:sz w:val="28"/>
          <w:szCs w:val="28"/>
        </w:rPr>
      </w:pPr>
      <w:r w:rsidRPr="00D50966">
        <w:rPr>
          <w:sz w:val="28"/>
          <w:szCs w:val="28"/>
        </w:rPr>
        <w:t xml:space="preserve">The report states that biodiversity impacts were designed to be minimised by focusing development on land that had previously been cleared for agricultural purposes. </w:t>
      </w:r>
      <w:r w:rsidR="00CF1660" w:rsidRPr="00D50966">
        <w:rPr>
          <w:sz w:val="28"/>
          <w:szCs w:val="28"/>
        </w:rPr>
        <w:t xml:space="preserve">In considering the EP&amp;A Act the Department notes that the proposed modification has been designed to limit vegetation clearing where practical and is not seeking to extract resources from area of high-quality remnant vegetation.  This statement totally misrepresents the </w:t>
      </w:r>
      <w:r w:rsidRPr="00D50966">
        <w:rPr>
          <w:sz w:val="28"/>
          <w:szCs w:val="28"/>
        </w:rPr>
        <w:t xml:space="preserve">fact that </w:t>
      </w:r>
      <w:r w:rsidR="00CF1660" w:rsidRPr="00D50966">
        <w:rPr>
          <w:sz w:val="28"/>
          <w:szCs w:val="28"/>
        </w:rPr>
        <w:t xml:space="preserve">the mere existence of </w:t>
      </w:r>
      <w:r w:rsidRPr="00D50966">
        <w:rPr>
          <w:sz w:val="28"/>
          <w:szCs w:val="28"/>
        </w:rPr>
        <w:t xml:space="preserve">these 42 hollow bearing trees attests to their </w:t>
      </w:r>
      <w:r w:rsidR="003A54F6">
        <w:rPr>
          <w:sz w:val="28"/>
          <w:szCs w:val="28"/>
        </w:rPr>
        <w:t>high-quality</w:t>
      </w:r>
      <w:r w:rsidR="00326673">
        <w:rPr>
          <w:sz w:val="28"/>
          <w:szCs w:val="28"/>
        </w:rPr>
        <w:t xml:space="preserve"> </w:t>
      </w:r>
      <w:r w:rsidRPr="00D50966">
        <w:rPr>
          <w:sz w:val="28"/>
          <w:szCs w:val="28"/>
        </w:rPr>
        <w:t xml:space="preserve">environmental significance and is the reason they </w:t>
      </w:r>
      <w:r w:rsidR="00D50F5A" w:rsidRPr="00D50966">
        <w:rPr>
          <w:sz w:val="28"/>
          <w:szCs w:val="28"/>
        </w:rPr>
        <w:t xml:space="preserve">have been </w:t>
      </w:r>
      <w:r w:rsidRPr="00D50966">
        <w:rPr>
          <w:sz w:val="28"/>
          <w:szCs w:val="28"/>
        </w:rPr>
        <w:t>retained as paddock trees</w:t>
      </w:r>
      <w:r w:rsidR="00CF1660" w:rsidRPr="00D50966">
        <w:rPr>
          <w:sz w:val="28"/>
          <w:szCs w:val="28"/>
        </w:rPr>
        <w:t xml:space="preserve"> over time</w:t>
      </w:r>
      <w:r w:rsidRPr="00D50966">
        <w:rPr>
          <w:sz w:val="28"/>
          <w:szCs w:val="28"/>
        </w:rPr>
        <w:t xml:space="preserve">.  Removing them does not meet </w:t>
      </w:r>
      <w:r w:rsidR="00CF1660" w:rsidRPr="00D50966">
        <w:rPr>
          <w:sz w:val="28"/>
          <w:szCs w:val="28"/>
        </w:rPr>
        <w:t xml:space="preserve">the </w:t>
      </w:r>
      <w:r w:rsidRPr="00D50966">
        <w:rPr>
          <w:sz w:val="28"/>
          <w:szCs w:val="28"/>
        </w:rPr>
        <w:t xml:space="preserve">EP&amp;A objective of protecting the environment including the conservation of threatened and other species of native animals and plants, ecological communities and their habitats. </w:t>
      </w:r>
    </w:p>
    <w:p w14:paraId="1CC16A30" w14:textId="77777777" w:rsidR="002558A2" w:rsidRPr="00D50966" w:rsidRDefault="002558A2" w:rsidP="002558A2">
      <w:pPr>
        <w:spacing w:after="0"/>
        <w:rPr>
          <w:sz w:val="28"/>
          <w:szCs w:val="28"/>
        </w:rPr>
      </w:pPr>
    </w:p>
    <w:p w14:paraId="43137CF1" w14:textId="698B17B7" w:rsidR="002558A2" w:rsidRPr="00D50966" w:rsidRDefault="002558A2" w:rsidP="002558A2">
      <w:pPr>
        <w:spacing w:after="0"/>
        <w:rPr>
          <w:sz w:val="28"/>
          <w:szCs w:val="28"/>
        </w:rPr>
      </w:pPr>
      <w:r w:rsidRPr="00D50966">
        <w:rPr>
          <w:sz w:val="28"/>
          <w:szCs w:val="28"/>
        </w:rPr>
        <w:t xml:space="preserve">The suggested mitigation for the removal of </w:t>
      </w:r>
      <w:r w:rsidR="00CF1660" w:rsidRPr="00D50966">
        <w:rPr>
          <w:sz w:val="28"/>
          <w:szCs w:val="28"/>
        </w:rPr>
        <w:t xml:space="preserve">Bangalay </w:t>
      </w:r>
      <w:r w:rsidRPr="00D50966">
        <w:rPr>
          <w:sz w:val="28"/>
          <w:szCs w:val="28"/>
        </w:rPr>
        <w:t>vegetation is that Boral provides a Biodiversity Offset Strategy</w:t>
      </w:r>
      <w:r w:rsidR="00326673">
        <w:rPr>
          <w:sz w:val="28"/>
          <w:szCs w:val="28"/>
        </w:rPr>
        <w:t>,</w:t>
      </w:r>
      <w:r w:rsidRPr="00D50966">
        <w:rPr>
          <w:sz w:val="28"/>
          <w:szCs w:val="28"/>
        </w:rPr>
        <w:t xml:space="preserve"> although approval for the project is being recommended in advance of an</w:t>
      </w:r>
      <w:r w:rsidR="00CF1660" w:rsidRPr="00D50966">
        <w:rPr>
          <w:sz w:val="28"/>
          <w:szCs w:val="28"/>
        </w:rPr>
        <w:t xml:space="preserve">y </w:t>
      </w:r>
      <w:r w:rsidRPr="00D50966">
        <w:rPr>
          <w:sz w:val="28"/>
          <w:szCs w:val="28"/>
        </w:rPr>
        <w:t xml:space="preserve">site being confirmed. </w:t>
      </w:r>
      <w:r w:rsidR="00CF1660" w:rsidRPr="00D50966">
        <w:rPr>
          <w:sz w:val="28"/>
          <w:szCs w:val="28"/>
        </w:rPr>
        <w:t xml:space="preserve"> </w:t>
      </w:r>
      <w:r w:rsidRPr="00D50966">
        <w:rPr>
          <w:sz w:val="28"/>
          <w:szCs w:val="28"/>
        </w:rPr>
        <w:t xml:space="preserve">Boral </w:t>
      </w:r>
      <w:r w:rsidR="00CF1660" w:rsidRPr="00D50966">
        <w:rPr>
          <w:sz w:val="28"/>
          <w:szCs w:val="28"/>
        </w:rPr>
        <w:t>plans</w:t>
      </w:r>
      <w:r w:rsidRPr="00D50966">
        <w:rPr>
          <w:sz w:val="28"/>
          <w:szCs w:val="28"/>
        </w:rPr>
        <w:t xml:space="preserve"> to relocate the felled tree hollows and install nest boxes. However, it is well established that these procedures, particularly nest boxes do not adequately </w:t>
      </w:r>
      <w:r w:rsidRPr="00D50966">
        <w:rPr>
          <w:sz w:val="28"/>
          <w:szCs w:val="28"/>
        </w:rPr>
        <w:lastRenderedPageBreak/>
        <w:t xml:space="preserve">replace natural hollows for the breeding purposes of many native species.  The significance of the Dunmore Bangalay Endangered Ecological Community is down played by referring to the 6300 hectares of Bangalay Sand Forest </w:t>
      </w:r>
      <w:r w:rsidR="00326673">
        <w:rPr>
          <w:sz w:val="28"/>
          <w:szCs w:val="28"/>
        </w:rPr>
        <w:t xml:space="preserve">that </w:t>
      </w:r>
      <w:r w:rsidRPr="00D50966">
        <w:rPr>
          <w:sz w:val="28"/>
          <w:szCs w:val="28"/>
        </w:rPr>
        <w:t>remain</w:t>
      </w:r>
      <w:r w:rsidR="00326673">
        <w:rPr>
          <w:sz w:val="28"/>
          <w:szCs w:val="28"/>
        </w:rPr>
        <w:t>s</w:t>
      </w:r>
      <w:r w:rsidRPr="00D50966">
        <w:rPr>
          <w:sz w:val="28"/>
          <w:szCs w:val="28"/>
        </w:rPr>
        <w:t xml:space="preserve"> between here and the Vic border. How</w:t>
      </w:r>
      <w:r w:rsidR="00326673">
        <w:rPr>
          <w:sz w:val="28"/>
          <w:szCs w:val="28"/>
        </w:rPr>
        <w:t xml:space="preserve"> will these remote </w:t>
      </w:r>
      <w:r w:rsidRPr="00D50966">
        <w:rPr>
          <w:sz w:val="28"/>
          <w:szCs w:val="28"/>
        </w:rPr>
        <w:t>communities help the survival of species dispossessed by removal of the 4.5ha at Dunmore</w:t>
      </w:r>
      <w:r w:rsidR="00326673">
        <w:rPr>
          <w:sz w:val="28"/>
          <w:szCs w:val="28"/>
        </w:rPr>
        <w:t>?</w:t>
      </w:r>
    </w:p>
    <w:p w14:paraId="5DAD0AA8" w14:textId="77777777" w:rsidR="002558A2" w:rsidRPr="00D50966" w:rsidRDefault="002558A2" w:rsidP="002558A2">
      <w:pPr>
        <w:spacing w:after="0"/>
        <w:rPr>
          <w:sz w:val="28"/>
          <w:szCs w:val="28"/>
        </w:rPr>
      </w:pPr>
    </w:p>
    <w:p w14:paraId="527EB874" w14:textId="4B45F202" w:rsidR="002558A2" w:rsidRPr="00D50966" w:rsidRDefault="002558A2" w:rsidP="002558A2">
      <w:pPr>
        <w:spacing w:after="0"/>
        <w:rPr>
          <w:sz w:val="28"/>
          <w:szCs w:val="28"/>
        </w:rPr>
      </w:pPr>
      <w:r w:rsidRPr="00D50966">
        <w:rPr>
          <w:sz w:val="28"/>
          <w:szCs w:val="28"/>
        </w:rPr>
        <w:t xml:space="preserve">Further, although the report states that the six threatened species recorded in field surveys did not appear to be breeding in the area, the rarity </w:t>
      </w:r>
      <w:r w:rsidR="00326673">
        <w:rPr>
          <w:sz w:val="28"/>
          <w:szCs w:val="28"/>
        </w:rPr>
        <w:t xml:space="preserve">of </w:t>
      </w:r>
      <w:r w:rsidRPr="00D50966">
        <w:rPr>
          <w:sz w:val="28"/>
          <w:szCs w:val="28"/>
        </w:rPr>
        <w:t>and competition for tree hollows w</w:t>
      </w:r>
      <w:r w:rsidR="00326673">
        <w:rPr>
          <w:sz w:val="28"/>
          <w:szCs w:val="28"/>
        </w:rPr>
        <w:t>ill</w:t>
      </w:r>
      <w:r w:rsidRPr="00D50966">
        <w:rPr>
          <w:sz w:val="28"/>
          <w:szCs w:val="28"/>
        </w:rPr>
        <w:t xml:space="preserve"> confirm their use by other species that w</w:t>
      </w:r>
      <w:r w:rsidR="00CF1660" w:rsidRPr="00D50966">
        <w:rPr>
          <w:sz w:val="28"/>
          <w:szCs w:val="28"/>
        </w:rPr>
        <w:t xml:space="preserve">ill </w:t>
      </w:r>
      <w:r w:rsidRPr="00D50966">
        <w:rPr>
          <w:sz w:val="28"/>
          <w:szCs w:val="28"/>
        </w:rPr>
        <w:t>become displaced should the project go ahead.</w:t>
      </w:r>
    </w:p>
    <w:p w14:paraId="627729C8" w14:textId="77777777" w:rsidR="002558A2" w:rsidRPr="00D50966" w:rsidRDefault="002558A2" w:rsidP="002558A2">
      <w:pPr>
        <w:spacing w:after="0"/>
        <w:rPr>
          <w:sz w:val="28"/>
          <w:szCs w:val="28"/>
        </w:rPr>
      </w:pPr>
    </w:p>
    <w:p w14:paraId="108AD03A" w14:textId="6BACCAED" w:rsidR="002558A2" w:rsidRPr="00D50966" w:rsidRDefault="002558A2" w:rsidP="002558A2">
      <w:pPr>
        <w:spacing w:after="0"/>
        <w:rPr>
          <w:sz w:val="28"/>
          <w:szCs w:val="28"/>
        </w:rPr>
      </w:pPr>
      <w:r w:rsidRPr="00D50966">
        <w:rPr>
          <w:sz w:val="28"/>
          <w:szCs w:val="28"/>
        </w:rPr>
        <w:t xml:space="preserve">No reference is made to the impact of sea level rise on the protected mangrove and saltmarsh communities of the Minnamurra. This is a point that has been raised by both Council and community members using </w:t>
      </w:r>
      <w:r w:rsidR="00326673">
        <w:rPr>
          <w:sz w:val="28"/>
          <w:szCs w:val="28"/>
        </w:rPr>
        <w:t xml:space="preserve">local </w:t>
      </w:r>
      <w:r w:rsidRPr="00D50966">
        <w:rPr>
          <w:sz w:val="28"/>
          <w:szCs w:val="28"/>
        </w:rPr>
        <w:t xml:space="preserve">evidence-based data that Mangroves and their peripheral saltmarsh are already retreating westwards in this area.  A recommended action of the Federal Department of Agriculture water and the Environment is to identify and protect areas where coastal habitats can retreat with sea level rise. The low-lying land of the stage 5B area is one such zone where this can and should occur, rather than presenting </w:t>
      </w:r>
      <w:r w:rsidR="00D50F5A" w:rsidRPr="00D50966">
        <w:rPr>
          <w:sz w:val="28"/>
          <w:szCs w:val="28"/>
        </w:rPr>
        <w:t xml:space="preserve">a barrier to migration in the form of </w:t>
      </w:r>
      <w:r w:rsidRPr="00D50966">
        <w:rPr>
          <w:sz w:val="28"/>
          <w:szCs w:val="28"/>
        </w:rPr>
        <w:t xml:space="preserve">the bunded perimeter of </w:t>
      </w:r>
      <w:r w:rsidR="00326673">
        <w:rPr>
          <w:sz w:val="28"/>
          <w:szCs w:val="28"/>
        </w:rPr>
        <w:t>5B’s</w:t>
      </w:r>
      <w:r w:rsidRPr="00D50966">
        <w:rPr>
          <w:sz w:val="28"/>
          <w:szCs w:val="28"/>
        </w:rPr>
        <w:t xml:space="preserve"> deep-water pond</w:t>
      </w:r>
      <w:r w:rsidR="00D50F5A" w:rsidRPr="00D50966">
        <w:rPr>
          <w:sz w:val="28"/>
          <w:szCs w:val="28"/>
        </w:rPr>
        <w:t>.</w:t>
      </w:r>
    </w:p>
    <w:p w14:paraId="5C95C420" w14:textId="76EFD24F" w:rsidR="008C7991" w:rsidRPr="00D50966" w:rsidRDefault="008C7991" w:rsidP="002558A2">
      <w:pPr>
        <w:spacing w:after="0"/>
        <w:rPr>
          <w:sz w:val="28"/>
          <w:szCs w:val="28"/>
        </w:rPr>
      </w:pPr>
    </w:p>
    <w:p w14:paraId="2B8A88DA" w14:textId="4D7D526A" w:rsidR="00291A45" w:rsidRPr="00D50966" w:rsidRDefault="00291A45" w:rsidP="00291A45">
      <w:pPr>
        <w:rPr>
          <w:sz w:val="28"/>
          <w:szCs w:val="28"/>
        </w:rPr>
      </w:pPr>
      <w:r w:rsidRPr="00D50966">
        <w:rPr>
          <w:sz w:val="28"/>
          <w:szCs w:val="28"/>
        </w:rPr>
        <w:t>T</w:t>
      </w:r>
      <w:r w:rsidR="00ED3F21" w:rsidRPr="00D50966">
        <w:rPr>
          <w:sz w:val="28"/>
          <w:szCs w:val="28"/>
        </w:rPr>
        <w:t xml:space="preserve">urning briefly to </w:t>
      </w:r>
      <w:r w:rsidR="00326673">
        <w:rPr>
          <w:sz w:val="28"/>
          <w:szCs w:val="28"/>
        </w:rPr>
        <w:t xml:space="preserve">an </w:t>
      </w:r>
      <w:r w:rsidR="00ED3F21" w:rsidRPr="00D50966">
        <w:rPr>
          <w:sz w:val="28"/>
          <w:szCs w:val="28"/>
        </w:rPr>
        <w:t>environmental consideration of Stage 5A, I am concerned that t</w:t>
      </w:r>
      <w:r w:rsidRPr="00D50966">
        <w:rPr>
          <w:sz w:val="28"/>
          <w:szCs w:val="28"/>
        </w:rPr>
        <w:t>he</w:t>
      </w:r>
      <w:r w:rsidR="00C32F83" w:rsidRPr="00D50966">
        <w:rPr>
          <w:sz w:val="28"/>
          <w:szCs w:val="28"/>
        </w:rPr>
        <w:t xml:space="preserve">re is a reasonable probability that the </w:t>
      </w:r>
      <w:r w:rsidRPr="00D50966">
        <w:rPr>
          <w:sz w:val="28"/>
          <w:szCs w:val="28"/>
        </w:rPr>
        <w:t>Stage 5A works will have a</w:t>
      </w:r>
      <w:r w:rsidR="00C32F83" w:rsidRPr="00D50966">
        <w:rPr>
          <w:sz w:val="28"/>
          <w:szCs w:val="28"/>
        </w:rPr>
        <w:t>n ongoing</w:t>
      </w:r>
      <w:r w:rsidRPr="00D50966">
        <w:rPr>
          <w:sz w:val="28"/>
          <w:szCs w:val="28"/>
        </w:rPr>
        <w:t xml:space="preserve"> negative impact on the vegetation in th</w:t>
      </w:r>
      <w:r w:rsidR="00C32F83" w:rsidRPr="00D50966">
        <w:rPr>
          <w:sz w:val="28"/>
          <w:szCs w:val="28"/>
        </w:rPr>
        <w:t>is</w:t>
      </w:r>
      <w:r w:rsidRPr="00D50966">
        <w:rPr>
          <w:sz w:val="28"/>
          <w:szCs w:val="28"/>
        </w:rPr>
        <w:t xml:space="preserve"> area</w:t>
      </w:r>
      <w:r w:rsidR="00ED3F21" w:rsidRPr="00D50966">
        <w:rPr>
          <w:sz w:val="28"/>
          <w:szCs w:val="28"/>
        </w:rPr>
        <w:t>. This is</w:t>
      </w:r>
      <w:r w:rsidRPr="00D50966">
        <w:rPr>
          <w:sz w:val="28"/>
          <w:szCs w:val="28"/>
        </w:rPr>
        <w:t xml:space="preserve"> due to </w:t>
      </w:r>
      <w:r w:rsidRPr="00D50966">
        <w:rPr>
          <w:b/>
          <w:bCs/>
          <w:sz w:val="28"/>
          <w:szCs w:val="28"/>
        </w:rPr>
        <w:t>t</w:t>
      </w:r>
      <w:r w:rsidRPr="00D50966">
        <w:rPr>
          <w:sz w:val="28"/>
          <w:szCs w:val="28"/>
        </w:rPr>
        <w:t xml:space="preserve">he agreement made with the landowner to rehabilitate back to pasture after the year or so of </w:t>
      </w:r>
      <w:r w:rsidR="00C32F83" w:rsidRPr="00D50966">
        <w:rPr>
          <w:sz w:val="28"/>
          <w:szCs w:val="28"/>
        </w:rPr>
        <w:t xml:space="preserve">extraction work </w:t>
      </w:r>
      <w:r w:rsidRPr="00D50966">
        <w:rPr>
          <w:sz w:val="28"/>
          <w:szCs w:val="28"/>
        </w:rPr>
        <w:t>in this location. It is stated that trees will be removed within the curtilage of Dunmore House for the development of 5A</w:t>
      </w:r>
      <w:r w:rsidR="00C32F83" w:rsidRPr="00D50966">
        <w:rPr>
          <w:sz w:val="28"/>
          <w:szCs w:val="28"/>
        </w:rPr>
        <w:t xml:space="preserve"> and that trees won’t be planted for the short-term screening of the works from Riverside Drive. The return to pasture rehabilitation agreement </w:t>
      </w:r>
      <w:r w:rsidRPr="00D50966">
        <w:rPr>
          <w:sz w:val="28"/>
          <w:szCs w:val="28"/>
        </w:rPr>
        <w:t xml:space="preserve">is </w:t>
      </w:r>
      <w:r w:rsidR="00C32F83" w:rsidRPr="00D50966">
        <w:rPr>
          <w:sz w:val="28"/>
          <w:szCs w:val="28"/>
        </w:rPr>
        <w:t>being used in opposition to</w:t>
      </w:r>
      <w:r w:rsidRPr="00D50966">
        <w:rPr>
          <w:sz w:val="28"/>
          <w:szCs w:val="28"/>
        </w:rPr>
        <w:t xml:space="preserve"> screening </w:t>
      </w:r>
      <w:r w:rsidR="00C32F83" w:rsidRPr="00D50966">
        <w:rPr>
          <w:sz w:val="28"/>
          <w:szCs w:val="28"/>
        </w:rPr>
        <w:t xml:space="preserve">and </w:t>
      </w:r>
      <w:r w:rsidRPr="00D50966">
        <w:rPr>
          <w:sz w:val="28"/>
          <w:szCs w:val="28"/>
        </w:rPr>
        <w:t>revegetation</w:t>
      </w:r>
      <w:r w:rsidR="00C32F83" w:rsidRPr="00D50966">
        <w:rPr>
          <w:sz w:val="28"/>
          <w:szCs w:val="28"/>
        </w:rPr>
        <w:t xml:space="preserve"> and</w:t>
      </w:r>
      <w:r w:rsidRPr="00D50966">
        <w:rPr>
          <w:sz w:val="28"/>
          <w:szCs w:val="28"/>
        </w:rPr>
        <w:t xml:space="preserve"> </w:t>
      </w:r>
      <w:r w:rsidR="00C32F83" w:rsidRPr="00D50966">
        <w:rPr>
          <w:sz w:val="28"/>
          <w:szCs w:val="28"/>
        </w:rPr>
        <w:t>t</w:t>
      </w:r>
      <w:r w:rsidRPr="00D50966">
        <w:rPr>
          <w:sz w:val="28"/>
          <w:szCs w:val="28"/>
        </w:rPr>
        <w:t xml:space="preserve">his agreement </w:t>
      </w:r>
      <w:r w:rsidR="00C32F83" w:rsidRPr="00D50966">
        <w:rPr>
          <w:sz w:val="28"/>
          <w:szCs w:val="28"/>
        </w:rPr>
        <w:t>should</w:t>
      </w:r>
      <w:r w:rsidRPr="00D50966">
        <w:rPr>
          <w:sz w:val="28"/>
          <w:szCs w:val="28"/>
        </w:rPr>
        <w:t xml:space="preserve"> be modified</w:t>
      </w:r>
      <w:r w:rsidR="00C32F83" w:rsidRPr="00D50966">
        <w:rPr>
          <w:sz w:val="28"/>
          <w:szCs w:val="28"/>
        </w:rPr>
        <w:t xml:space="preserve"> to take </w:t>
      </w:r>
      <w:r w:rsidR="00ED3F21" w:rsidRPr="00D50966">
        <w:rPr>
          <w:sz w:val="28"/>
          <w:szCs w:val="28"/>
        </w:rPr>
        <w:t>the longer-term</w:t>
      </w:r>
      <w:r w:rsidR="00C32F83" w:rsidRPr="00D50966">
        <w:rPr>
          <w:sz w:val="28"/>
          <w:szCs w:val="28"/>
        </w:rPr>
        <w:t xml:space="preserve"> </w:t>
      </w:r>
      <w:r w:rsidR="00ED3F21" w:rsidRPr="00D50966">
        <w:rPr>
          <w:sz w:val="28"/>
          <w:szCs w:val="28"/>
        </w:rPr>
        <w:t>environmental interest into account</w:t>
      </w:r>
      <w:r w:rsidR="00C32F83" w:rsidRPr="00D50966">
        <w:rPr>
          <w:sz w:val="28"/>
          <w:szCs w:val="28"/>
        </w:rPr>
        <w:t>.</w:t>
      </w:r>
    </w:p>
    <w:p w14:paraId="6AAF7328" w14:textId="2DBF9489" w:rsidR="00FE4864" w:rsidRPr="00D50966" w:rsidRDefault="00ED3F21" w:rsidP="00ED3F21">
      <w:pPr>
        <w:rPr>
          <w:sz w:val="28"/>
          <w:szCs w:val="28"/>
        </w:rPr>
      </w:pPr>
      <w:r w:rsidRPr="00D50966">
        <w:rPr>
          <w:sz w:val="28"/>
          <w:szCs w:val="28"/>
        </w:rPr>
        <w:t xml:space="preserve">There has been local disquiet about the impact of sandmining on traditional Aboriginal land and in relation to </w:t>
      </w:r>
      <w:r w:rsidR="009F01CD" w:rsidRPr="00D50966">
        <w:rPr>
          <w:sz w:val="28"/>
          <w:szCs w:val="28"/>
        </w:rPr>
        <w:t>the sustainable management of Aboriginal cultural heritage the proposal falls far short</w:t>
      </w:r>
      <w:r w:rsidRPr="00D50966">
        <w:rPr>
          <w:sz w:val="28"/>
          <w:szCs w:val="28"/>
        </w:rPr>
        <w:t>.</w:t>
      </w:r>
      <w:r w:rsidR="009F01CD" w:rsidRPr="00D50966">
        <w:rPr>
          <w:sz w:val="28"/>
          <w:szCs w:val="28"/>
        </w:rPr>
        <w:t xml:space="preserve"> </w:t>
      </w:r>
      <w:r w:rsidRPr="00D50966">
        <w:rPr>
          <w:sz w:val="28"/>
          <w:szCs w:val="28"/>
        </w:rPr>
        <w:t>A</w:t>
      </w:r>
      <w:r w:rsidR="009F01CD" w:rsidRPr="00D50966">
        <w:rPr>
          <w:sz w:val="28"/>
          <w:szCs w:val="28"/>
        </w:rPr>
        <w:t xml:space="preserve">pproval </w:t>
      </w:r>
      <w:r w:rsidRPr="00D50966">
        <w:rPr>
          <w:sz w:val="28"/>
          <w:szCs w:val="28"/>
        </w:rPr>
        <w:t xml:space="preserve">is </w:t>
      </w:r>
      <w:r w:rsidR="009F01CD" w:rsidRPr="00D50966">
        <w:rPr>
          <w:sz w:val="28"/>
          <w:szCs w:val="28"/>
        </w:rPr>
        <w:t xml:space="preserve">being recommended by the department whilst admitting that sufficient </w:t>
      </w:r>
      <w:r w:rsidR="00B423A8" w:rsidRPr="00D50966">
        <w:rPr>
          <w:sz w:val="28"/>
          <w:szCs w:val="28"/>
        </w:rPr>
        <w:t xml:space="preserve">knowledge is still being developed and </w:t>
      </w:r>
      <w:r w:rsidRPr="00D50966">
        <w:rPr>
          <w:sz w:val="28"/>
          <w:szCs w:val="28"/>
        </w:rPr>
        <w:t>there is the assumption</w:t>
      </w:r>
      <w:r w:rsidR="00B423A8" w:rsidRPr="00D50966">
        <w:rPr>
          <w:sz w:val="28"/>
          <w:szCs w:val="28"/>
        </w:rPr>
        <w:t xml:space="preserve"> that d</w:t>
      </w:r>
      <w:r w:rsidR="004B7563" w:rsidRPr="00D50966">
        <w:rPr>
          <w:sz w:val="28"/>
          <w:szCs w:val="28"/>
        </w:rPr>
        <w:t>igging out and handing over</w:t>
      </w:r>
      <w:r w:rsidR="00B423A8" w:rsidRPr="00D50966">
        <w:rPr>
          <w:sz w:val="28"/>
          <w:szCs w:val="28"/>
        </w:rPr>
        <w:t xml:space="preserve"> </w:t>
      </w:r>
      <w:r w:rsidR="00B423A8" w:rsidRPr="00D50966">
        <w:rPr>
          <w:sz w:val="28"/>
          <w:szCs w:val="28"/>
        </w:rPr>
        <w:lastRenderedPageBreak/>
        <w:t xml:space="preserve">artefacts in a very significant historic site </w:t>
      </w:r>
      <w:r w:rsidRPr="00D50966">
        <w:rPr>
          <w:sz w:val="28"/>
          <w:szCs w:val="28"/>
        </w:rPr>
        <w:t xml:space="preserve">is a </w:t>
      </w:r>
      <w:r w:rsidR="00B423A8" w:rsidRPr="00D50966">
        <w:rPr>
          <w:sz w:val="28"/>
          <w:szCs w:val="28"/>
        </w:rPr>
        <w:t>suitable way of managing Aboriginal Cultural Heritage.  I have had several representations from the local Aboriginal community on this matter.</w:t>
      </w:r>
    </w:p>
    <w:p w14:paraId="3D7B7A9D" w14:textId="3922B08E" w:rsidR="002F4833" w:rsidRPr="00D50966" w:rsidRDefault="002F4833" w:rsidP="009A2F46">
      <w:pPr>
        <w:spacing w:after="0"/>
        <w:rPr>
          <w:sz w:val="28"/>
          <w:szCs w:val="28"/>
        </w:rPr>
      </w:pPr>
      <w:r w:rsidRPr="00D50966">
        <w:rPr>
          <w:sz w:val="28"/>
          <w:szCs w:val="28"/>
        </w:rPr>
        <w:t xml:space="preserve">Heritage NSW </w:t>
      </w:r>
      <w:r w:rsidR="00013284" w:rsidRPr="00D50966">
        <w:rPr>
          <w:sz w:val="28"/>
          <w:szCs w:val="28"/>
        </w:rPr>
        <w:t>encouraged</w:t>
      </w:r>
      <w:r w:rsidR="005F7F96" w:rsidRPr="00D50966">
        <w:rPr>
          <w:sz w:val="28"/>
          <w:szCs w:val="28"/>
        </w:rPr>
        <w:t xml:space="preserve"> Boral </w:t>
      </w:r>
      <w:r w:rsidR="00013284" w:rsidRPr="00D50966">
        <w:rPr>
          <w:sz w:val="28"/>
          <w:szCs w:val="28"/>
        </w:rPr>
        <w:t xml:space="preserve">to further </w:t>
      </w:r>
      <w:r w:rsidRPr="00D50966">
        <w:rPr>
          <w:sz w:val="28"/>
          <w:szCs w:val="28"/>
        </w:rPr>
        <w:t>conside</w:t>
      </w:r>
      <w:r w:rsidR="00013284" w:rsidRPr="00D50966">
        <w:rPr>
          <w:sz w:val="28"/>
          <w:szCs w:val="28"/>
        </w:rPr>
        <w:t>r</w:t>
      </w:r>
      <w:r w:rsidRPr="00D50966">
        <w:rPr>
          <w:sz w:val="28"/>
          <w:szCs w:val="28"/>
        </w:rPr>
        <w:t xml:space="preserve"> the heritage impacts of the</w:t>
      </w:r>
      <w:r w:rsidR="00013284" w:rsidRPr="00D50966">
        <w:rPr>
          <w:sz w:val="28"/>
          <w:szCs w:val="28"/>
        </w:rPr>
        <w:t>ir</w:t>
      </w:r>
      <w:r w:rsidRPr="00D50966">
        <w:rPr>
          <w:sz w:val="28"/>
          <w:szCs w:val="28"/>
        </w:rPr>
        <w:t xml:space="preserve"> proposal and requested </w:t>
      </w:r>
      <w:r w:rsidR="005C520A" w:rsidRPr="00D50966">
        <w:rPr>
          <w:sz w:val="28"/>
          <w:szCs w:val="28"/>
        </w:rPr>
        <w:t xml:space="preserve">that </w:t>
      </w:r>
      <w:r w:rsidR="00B3497C" w:rsidRPr="00D50966">
        <w:rPr>
          <w:sz w:val="28"/>
          <w:szCs w:val="28"/>
        </w:rPr>
        <w:t xml:space="preserve">Boral </w:t>
      </w:r>
      <w:r w:rsidRPr="00D50966">
        <w:rPr>
          <w:sz w:val="28"/>
          <w:szCs w:val="28"/>
        </w:rPr>
        <w:t>confirm</w:t>
      </w:r>
      <w:r w:rsidR="005C520A" w:rsidRPr="00D50966">
        <w:rPr>
          <w:sz w:val="28"/>
          <w:szCs w:val="28"/>
        </w:rPr>
        <w:t>ed</w:t>
      </w:r>
      <w:r w:rsidRPr="00D50966">
        <w:rPr>
          <w:sz w:val="28"/>
          <w:szCs w:val="28"/>
        </w:rPr>
        <w:t xml:space="preserve"> the outcomes </w:t>
      </w:r>
      <w:r w:rsidR="00B3497C" w:rsidRPr="00D50966">
        <w:rPr>
          <w:sz w:val="28"/>
          <w:szCs w:val="28"/>
        </w:rPr>
        <w:t xml:space="preserve">of </w:t>
      </w:r>
      <w:r w:rsidR="00ED3F21" w:rsidRPr="00D50966">
        <w:rPr>
          <w:sz w:val="28"/>
          <w:szCs w:val="28"/>
        </w:rPr>
        <w:t xml:space="preserve">their </w:t>
      </w:r>
      <w:r w:rsidR="00B3497C" w:rsidRPr="00D50966">
        <w:rPr>
          <w:sz w:val="28"/>
          <w:szCs w:val="28"/>
        </w:rPr>
        <w:t xml:space="preserve">consultation with the Illawarra </w:t>
      </w:r>
      <w:r w:rsidR="005F7F96" w:rsidRPr="00D50966">
        <w:rPr>
          <w:sz w:val="28"/>
          <w:szCs w:val="28"/>
        </w:rPr>
        <w:t xml:space="preserve">Local </w:t>
      </w:r>
      <w:r w:rsidR="00B3497C" w:rsidRPr="00D50966">
        <w:rPr>
          <w:sz w:val="28"/>
          <w:szCs w:val="28"/>
        </w:rPr>
        <w:t xml:space="preserve">Aboriginal Lands Council </w:t>
      </w:r>
      <w:r w:rsidR="00013284" w:rsidRPr="00D50966">
        <w:rPr>
          <w:sz w:val="28"/>
          <w:szCs w:val="28"/>
        </w:rPr>
        <w:t>regarding</w:t>
      </w:r>
      <w:r w:rsidR="00B3497C" w:rsidRPr="00D50966">
        <w:rPr>
          <w:sz w:val="28"/>
          <w:szCs w:val="28"/>
        </w:rPr>
        <w:t xml:space="preserve"> </w:t>
      </w:r>
      <w:r w:rsidR="005C520A" w:rsidRPr="00D50966">
        <w:rPr>
          <w:sz w:val="28"/>
          <w:szCs w:val="28"/>
        </w:rPr>
        <w:t xml:space="preserve">the </w:t>
      </w:r>
      <w:r w:rsidR="00B3497C" w:rsidRPr="00D50966">
        <w:rPr>
          <w:sz w:val="28"/>
          <w:szCs w:val="28"/>
        </w:rPr>
        <w:t xml:space="preserve">additional </w:t>
      </w:r>
      <w:r w:rsidR="00013284" w:rsidRPr="00D50966">
        <w:rPr>
          <w:sz w:val="28"/>
          <w:szCs w:val="28"/>
        </w:rPr>
        <w:t>testing</w:t>
      </w:r>
      <w:r w:rsidR="00B3497C" w:rsidRPr="00D50966">
        <w:rPr>
          <w:sz w:val="28"/>
          <w:szCs w:val="28"/>
        </w:rPr>
        <w:t xml:space="preserve"> recommended by Heritage NSW. </w:t>
      </w:r>
      <w:r w:rsidR="005C520A" w:rsidRPr="00D50966">
        <w:rPr>
          <w:sz w:val="28"/>
          <w:szCs w:val="28"/>
        </w:rPr>
        <w:t xml:space="preserve"> </w:t>
      </w:r>
      <w:r w:rsidR="00B3497C" w:rsidRPr="00D50966">
        <w:rPr>
          <w:sz w:val="28"/>
          <w:szCs w:val="28"/>
        </w:rPr>
        <w:t xml:space="preserve">Boral confirmed that the </w:t>
      </w:r>
      <w:r w:rsidR="005C520A" w:rsidRPr="00D50966">
        <w:rPr>
          <w:sz w:val="28"/>
          <w:szCs w:val="28"/>
        </w:rPr>
        <w:t xml:space="preserve">testing </w:t>
      </w:r>
      <w:r w:rsidR="00B3497C" w:rsidRPr="00D50966">
        <w:rPr>
          <w:sz w:val="28"/>
          <w:szCs w:val="28"/>
        </w:rPr>
        <w:t>took place</w:t>
      </w:r>
      <w:r w:rsidR="00013284" w:rsidRPr="00D50966">
        <w:rPr>
          <w:sz w:val="28"/>
          <w:szCs w:val="28"/>
        </w:rPr>
        <w:t xml:space="preserve"> </w:t>
      </w:r>
      <w:r w:rsidR="005C520A" w:rsidRPr="00D50966">
        <w:rPr>
          <w:sz w:val="28"/>
          <w:szCs w:val="28"/>
        </w:rPr>
        <w:t xml:space="preserve">with Aboriginal representatives present and </w:t>
      </w:r>
      <w:r w:rsidR="00013284" w:rsidRPr="00D50966">
        <w:rPr>
          <w:sz w:val="28"/>
          <w:szCs w:val="28"/>
        </w:rPr>
        <w:t xml:space="preserve">that the </w:t>
      </w:r>
      <w:r w:rsidR="00ED3F21" w:rsidRPr="00D50966">
        <w:rPr>
          <w:sz w:val="28"/>
          <w:szCs w:val="28"/>
        </w:rPr>
        <w:t xml:space="preserve">resultant </w:t>
      </w:r>
      <w:r w:rsidR="00013284" w:rsidRPr="00D50966">
        <w:rPr>
          <w:sz w:val="28"/>
          <w:szCs w:val="28"/>
        </w:rPr>
        <w:t>report was distributed</w:t>
      </w:r>
      <w:r w:rsidR="00B3497C" w:rsidRPr="00D50966">
        <w:rPr>
          <w:sz w:val="28"/>
          <w:szCs w:val="28"/>
        </w:rPr>
        <w:t xml:space="preserve"> </w:t>
      </w:r>
      <w:r w:rsidR="00ED3F21" w:rsidRPr="00D50966">
        <w:rPr>
          <w:sz w:val="28"/>
          <w:szCs w:val="28"/>
        </w:rPr>
        <w:t xml:space="preserve">to them, </w:t>
      </w:r>
      <w:r w:rsidR="00B3497C" w:rsidRPr="00D50966">
        <w:rPr>
          <w:sz w:val="28"/>
          <w:szCs w:val="28"/>
        </w:rPr>
        <w:t xml:space="preserve">but it appears </w:t>
      </w:r>
      <w:r w:rsidR="00013284" w:rsidRPr="00D50966">
        <w:rPr>
          <w:sz w:val="28"/>
          <w:szCs w:val="28"/>
        </w:rPr>
        <w:t xml:space="preserve">the </w:t>
      </w:r>
      <w:r w:rsidR="00B3497C" w:rsidRPr="00D50966">
        <w:rPr>
          <w:sz w:val="28"/>
          <w:szCs w:val="28"/>
        </w:rPr>
        <w:t>outcomes</w:t>
      </w:r>
      <w:r w:rsidR="00013284" w:rsidRPr="00D50966">
        <w:rPr>
          <w:sz w:val="28"/>
          <w:szCs w:val="28"/>
        </w:rPr>
        <w:t xml:space="preserve"> of such consultation was </w:t>
      </w:r>
      <w:r w:rsidR="00326673">
        <w:rPr>
          <w:sz w:val="28"/>
          <w:szCs w:val="28"/>
        </w:rPr>
        <w:t>that</w:t>
      </w:r>
      <w:r w:rsidR="00013284" w:rsidRPr="00D50966">
        <w:rPr>
          <w:sz w:val="28"/>
          <w:szCs w:val="28"/>
        </w:rPr>
        <w:t xml:space="preserve"> no comments </w:t>
      </w:r>
      <w:r w:rsidR="00326673">
        <w:rPr>
          <w:sz w:val="28"/>
          <w:szCs w:val="28"/>
        </w:rPr>
        <w:t xml:space="preserve">were </w:t>
      </w:r>
      <w:r w:rsidR="00013284" w:rsidRPr="00D50966">
        <w:rPr>
          <w:sz w:val="28"/>
          <w:szCs w:val="28"/>
        </w:rPr>
        <w:t xml:space="preserve">received </w:t>
      </w:r>
      <w:r w:rsidR="005C520A" w:rsidRPr="00D50966">
        <w:rPr>
          <w:sz w:val="28"/>
          <w:szCs w:val="28"/>
        </w:rPr>
        <w:t xml:space="preserve">by Boral </w:t>
      </w:r>
      <w:r w:rsidR="00013284" w:rsidRPr="00D50966">
        <w:rPr>
          <w:sz w:val="28"/>
          <w:szCs w:val="28"/>
        </w:rPr>
        <w:t xml:space="preserve">in response to </w:t>
      </w:r>
      <w:r w:rsidR="00ED3F21" w:rsidRPr="00D50966">
        <w:rPr>
          <w:sz w:val="28"/>
          <w:szCs w:val="28"/>
        </w:rPr>
        <w:t>the report</w:t>
      </w:r>
      <w:r w:rsidR="003F0511" w:rsidRPr="00D50966">
        <w:rPr>
          <w:sz w:val="28"/>
          <w:szCs w:val="28"/>
        </w:rPr>
        <w:t>.</w:t>
      </w:r>
      <w:r w:rsidR="005C520A" w:rsidRPr="00D50966">
        <w:rPr>
          <w:sz w:val="28"/>
          <w:szCs w:val="28"/>
        </w:rPr>
        <w:t xml:space="preserve"> </w:t>
      </w:r>
      <w:r w:rsidR="00326673">
        <w:rPr>
          <w:sz w:val="28"/>
          <w:szCs w:val="28"/>
        </w:rPr>
        <w:t xml:space="preserve"> </w:t>
      </w:r>
      <w:r w:rsidR="003F0511" w:rsidRPr="00D50966">
        <w:rPr>
          <w:sz w:val="28"/>
          <w:szCs w:val="28"/>
        </w:rPr>
        <w:t>I</w:t>
      </w:r>
      <w:r w:rsidR="005C520A" w:rsidRPr="00D50966">
        <w:rPr>
          <w:sz w:val="28"/>
          <w:szCs w:val="28"/>
        </w:rPr>
        <w:t xml:space="preserve">t is implied </w:t>
      </w:r>
      <w:r w:rsidR="003F0511" w:rsidRPr="00D50966">
        <w:rPr>
          <w:sz w:val="28"/>
          <w:szCs w:val="28"/>
        </w:rPr>
        <w:t>however</w:t>
      </w:r>
      <w:r w:rsidR="00ED3F21" w:rsidRPr="00D50966">
        <w:rPr>
          <w:sz w:val="28"/>
          <w:szCs w:val="28"/>
        </w:rPr>
        <w:t>,</w:t>
      </w:r>
      <w:r w:rsidR="003F0511" w:rsidRPr="00D50966">
        <w:rPr>
          <w:sz w:val="28"/>
          <w:szCs w:val="28"/>
        </w:rPr>
        <w:t xml:space="preserve"> </w:t>
      </w:r>
      <w:r w:rsidR="005C520A" w:rsidRPr="00D50966">
        <w:rPr>
          <w:sz w:val="28"/>
          <w:szCs w:val="28"/>
        </w:rPr>
        <w:t xml:space="preserve">that there was some commentary </w:t>
      </w:r>
      <w:r w:rsidR="00326673">
        <w:rPr>
          <w:sz w:val="28"/>
          <w:szCs w:val="28"/>
        </w:rPr>
        <w:t>coming</w:t>
      </w:r>
      <w:r w:rsidR="00326673" w:rsidRPr="00D50966">
        <w:rPr>
          <w:sz w:val="28"/>
          <w:szCs w:val="28"/>
        </w:rPr>
        <w:t xml:space="preserve"> </w:t>
      </w:r>
      <w:r w:rsidR="00D50966" w:rsidRPr="00D50966">
        <w:rPr>
          <w:sz w:val="28"/>
          <w:szCs w:val="28"/>
        </w:rPr>
        <w:t xml:space="preserve">to the Department </w:t>
      </w:r>
      <w:r w:rsidR="00326673">
        <w:rPr>
          <w:sz w:val="28"/>
          <w:szCs w:val="28"/>
        </w:rPr>
        <w:t>from the local Aboriginal</w:t>
      </w:r>
      <w:r w:rsidR="003F0511" w:rsidRPr="00D50966">
        <w:rPr>
          <w:sz w:val="28"/>
          <w:szCs w:val="28"/>
        </w:rPr>
        <w:t xml:space="preserve"> community </w:t>
      </w:r>
      <w:r w:rsidR="005C520A" w:rsidRPr="00D50966">
        <w:rPr>
          <w:sz w:val="28"/>
          <w:szCs w:val="28"/>
        </w:rPr>
        <w:t xml:space="preserve">and certainly many </w:t>
      </w:r>
      <w:r w:rsidR="003F0511" w:rsidRPr="00D50966">
        <w:rPr>
          <w:sz w:val="28"/>
          <w:szCs w:val="28"/>
        </w:rPr>
        <w:t xml:space="preserve">of their </w:t>
      </w:r>
      <w:r w:rsidR="005C520A" w:rsidRPr="00D50966">
        <w:rPr>
          <w:sz w:val="28"/>
          <w:szCs w:val="28"/>
        </w:rPr>
        <w:t xml:space="preserve">signatures </w:t>
      </w:r>
      <w:r w:rsidR="003F0511" w:rsidRPr="00D50966">
        <w:rPr>
          <w:sz w:val="28"/>
          <w:szCs w:val="28"/>
        </w:rPr>
        <w:t>were</w:t>
      </w:r>
      <w:r w:rsidR="005C520A" w:rsidRPr="00D50966">
        <w:rPr>
          <w:sz w:val="28"/>
          <w:szCs w:val="28"/>
        </w:rPr>
        <w:t xml:space="preserve"> among the </w:t>
      </w:r>
      <w:r w:rsidR="00D65D40" w:rsidRPr="00D50966">
        <w:rPr>
          <w:sz w:val="28"/>
          <w:szCs w:val="28"/>
        </w:rPr>
        <w:t xml:space="preserve">5000 </w:t>
      </w:r>
      <w:r w:rsidR="005C520A" w:rsidRPr="00D50966">
        <w:rPr>
          <w:sz w:val="28"/>
          <w:szCs w:val="28"/>
        </w:rPr>
        <w:t xml:space="preserve">on the petition that was delivered to the </w:t>
      </w:r>
      <w:r w:rsidR="000568E1" w:rsidRPr="00D50966">
        <w:rPr>
          <w:sz w:val="28"/>
          <w:szCs w:val="28"/>
        </w:rPr>
        <w:t>State Parliament</w:t>
      </w:r>
      <w:r w:rsidR="005C520A" w:rsidRPr="00D50966">
        <w:rPr>
          <w:sz w:val="28"/>
          <w:szCs w:val="28"/>
        </w:rPr>
        <w:t xml:space="preserve"> by </w:t>
      </w:r>
      <w:r w:rsidR="000568E1" w:rsidRPr="00D50966">
        <w:rPr>
          <w:sz w:val="28"/>
          <w:szCs w:val="28"/>
        </w:rPr>
        <w:t xml:space="preserve">MLC </w:t>
      </w:r>
      <w:r w:rsidR="005C520A" w:rsidRPr="00D50966">
        <w:rPr>
          <w:sz w:val="28"/>
          <w:szCs w:val="28"/>
        </w:rPr>
        <w:t>Justin Field</w:t>
      </w:r>
      <w:r w:rsidR="00B3497C" w:rsidRPr="00D50966">
        <w:rPr>
          <w:sz w:val="28"/>
          <w:szCs w:val="28"/>
        </w:rPr>
        <w:t>. What I have heard is that the perspective of the I</w:t>
      </w:r>
      <w:r w:rsidR="00ED3F21" w:rsidRPr="00D50966">
        <w:rPr>
          <w:sz w:val="28"/>
          <w:szCs w:val="28"/>
        </w:rPr>
        <w:t xml:space="preserve">llawarra </w:t>
      </w:r>
      <w:r w:rsidR="005F7F96" w:rsidRPr="00D50966">
        <w:rPr>
          <w:sz w:val="28"/>
          <w:szCs w:val="28"/>
        </w:rPr>
        <w:t>L</w:t>
      </w:r>
      <w:r w:rsidR="00ED3F21" w:rsidRPr="00D50966">
        <w:rPr>
          <w:sz w:val="28"/>
          <w:szCs w:val="28"/>
        </w:rPr>
        <w:t xml:space="preserve">ocal </w:t>
      </w:r>
      <w:r w:rsidR="00B3497C" w:rsidRPr="00D50966">
        <w:rPr>
          <w:sz w:val="28"/>
          <w:szCs w:val="28"/>
        </w:rPr>
        <w:t>A</w:t>
      </w:r>
      <w:r w:rsidR="00ED3F21" w:rsidRPr="00D50966">
        <w:rPr>
          <w:sz w:val="28"/>
          <w:szCs w:val="28"/>
        </w:rPr>
        <w:t xml:space="preserve">boriginal </w:t>
      </w:r>
      <w:r w:rsidR="00B3497C" w:rsidRPr="00D50966">
        <w:rPr>
          <w:sz w:val="28"/>
          <w:szCs w:val="28"/>
        </w:rPr>
        <w:t>L</w:t>
      </w:r>
      <w:r w:rsidR="00ED3F21" w:rsidRPr="00D50966">
        <w:rPr>
          <w:sz w:val="28"/>
          <w:szCs w:val="28"/>
        </w:rPr>
        <w:t xml:space="preserve">and </w:t>
      </w:r>
      <w:r w:rsidR="00B3497C" w:rsidRPr="00D50966">
        <w:rPr>
          <w:sz w:val="28"/>
          <w:szCs w:val="28"/>
        </w:rPr>
        <w:t>C</w:t>
      </w:r>
      <w:r w:rsidR="00ED3F21" w:rsidRPr="00D50966">
        <w:rPr>
          <w:sz w:val="28"/>
          <w:szCs w:val="28"/>
        </w:rPr>
        <w:t>ouncil</w:t>
      </w:r>
      <w:r w:rsidR="005F7F96" w:rsidRPr="00D50966">
        <w:rPr>
          <w:sz w:val="28"/>
          <w:szCs w:val="28"/>
        </w:rPr>
        <w:t xml:space="preserve"> is that excavation</w:t>
      </w:r>
      <w:r w:rsidR="000568E1" w:rsidRPr="00D50966">
        <w:rPr>
          <w:sz w:val="28"/>
          <w:szCs w:val="28"/>
        </w:rPr>
        <w:t xml:space="preserve"> is</w:t>
      </w:r>
      <w:r w:rsidR="005F7F96" w:rsidRPr="00D50966">
        <w:rPr>
          <w:sz w:val="28"/>
          <w:szCs w:val="28"/>
        </w:rPr>
        <w:t xml:space="preserve"> disrespectful </w:t>
      </w:r>
      <w:r w:rsidR="000568E1" w:rsidRPr="00D50966">
        <w:rPr>
          <w:sz w:val="28"/>
          <w:szCs w:val="28"/>
        </w:rPr>
        <w:t>of</w:t>
      </w:r>
      <w:r w:rsidR="005F7F96" w:rsidRPr="00D50966">
        <w:rPr>
          <w:sz w:val="28"/>
          <w:szCs w:val="28"/>
        </w:rPr>
        <w:t xml:space="preserve"> this piece of sacred land, and from this I can assume that the collecti</w:t>
      </w:r>
      <w:r w:rsidR="004B7563" w:rsidRPr="00D50966">
        <w:rPr>
          <w:sz w:val="28"/>
          <w:szCs w:val="28"/>
        </w:rPr>
        <w:t xml:space="preserve">ng </w:t>
      </w:r>
      <w:r w:rsidR="005F7F96" w:rsidRPr="00D50966">
        <w:rPr>
          <w:sz w:val="28"/>
          <w:szCs w:val="28"/>
        </w:rPr>
        <w:t xml:space="preserve">and handing over relics as proposed by Boral is not a favourable outcome in the eyes of the </w:t>
      </w:r>
      <w:r w:rsidR="00ED3F21" w:rsidRPr="00D50966">
        <w:rPr>
          <w:sz w:val="28"/>
          <w:szCs w:val="28"/>
        </w:rPr>
        <w:t>Land Council.</w:t>
      </w:r>
    </w:p>
    <w:p w14:paraId="0834B700" w14:textId="695D3105" w:rsidR="005F7F96" w:rsidRPr="00D50966" w:rsidRDefault="005F7F96" w:rsidP="009A2F46">
      <w:pPr>
        <w:spacing w:after="0"/>
        <w:rPr>
          <w:sz w:val="28"/>
          <w:szCs w:val="28"/>
        </w:rPr>
      </w:pPr>
    </w:p>
    <w:p w14:paraId="44571C59" w14:textId="1DBDB4D5" w:rsidR="00A25134" w:rsidRPr="00D50966" w:rsidRDefault="005F7F96" w:rsidP="009A2F46">
      <w:pPr>
        <w:spacing w:after="0"/>
        <w:rPr>
          <w:sz w:val="28"/>
          <w:szCs w:val="28"/>
        </w:rPr>
      </w:pPr>
      <w:r w:rsidRPr="00D50966">
        <w:rPr>
          <w:sz w:val="28"/>
          <w:szCs w:val="28"/>
        </w:rPr>
        <w:t xml:space="preserve">The Minnamurra River is of high significance to the local Aboriginal community with spiritual </w:t>
      </w:r>
      <w:r w:rsidR="004B7563" w:rsidRPr="00D50966">
        <w:rPr>
          <w:sz w:val="28"/>
          <w:szCs w:val="28"/>
        </w:rPr>
        <w:t>values</w:t>
      </w:r>
      <w:r w:rsidRPr="00D50966">
        <w:rPr>
          <w:sz w:val="28"/>
          <w:szCs w:val="28"/>
        </w:rPr>
        <w:t xml:space="preserve"> associated with </w:t>
      </w:r>
      <w:r w:rsidR="004B7563" w:rsidRPr="00D50966">
        <w:rPr>
          <w:sz w:val="28"/>
          <w:szCs w:val="28"/>
        </w:rPr>
        <w:t>it as the</w:t>
      </w:r>
      <w:r w:rsidRPr="00D50966">
        <w:rPr>
          <w:sz w:val="28"/>
          <w:szCs w:val="28"/>
        </w:rPr>
        <w:t xml:space="preserve"> burial place of King </w:t>
      </w:r>
      <w:proofErr w:type="spellStart"/>
      <w:r w:rsidRPr="00D50966">
        <w:rPr>
          <w:sz w:val="28"/>
          <w:szCs w:val="28"/>
        </w:rPr>
        <w:t>Woolongoolow</w:t>
      </w:r>
      <w:proofErr w:type="spellEnd"/>
      <w:r w:rsidRPr="00D50966">
        <w:rPr>
          <w:sz w:val="28"/>
          <w:szCs w:val="28"/>
        </w:rPr>
        <w:t xml:space="preserve">, King of the tribes from Wollongong to Nowra. There are 27 Aboriginal cultural heritage sites within a 1 km search radius of </w:t>
      </w:r>
      <w:r w:rsidR="004B7563" w:rsidRPr="00D50966">
        <w:rPr>
          <w:sz w:val="28"/>
          <w:szCs w:val="28"/>
        </w:rPr>
        <w:t xml:space="preserve">the Stage 5B excavation zone that are </w:t>
      </w:r>
      <w:r w:rsidRPr="00D50966">
        <w:rPr>
          <w:sz w:val="28"/>
          <w:szCs w:val="28"/>
        </w:rPr>
        <w:t xml:space="preserve">registered with the NSW Aboriginal Heritage Information Management System (AHIMS). </w:t>
      </w:r>
      <w:r w:rsidR="004B7563" w:rsidRPr="00D50966">
        <w:rPr>
          <w:sz w:val="28"/>
          <w:szCs w:val="28"/>
        </w:rPr>
        <w:t xml:space="preserve"> T</w:t>
      </w:r>
      <w:r w:rsidR="00D50966" w:rsidRPr="00D50966">
        <w:rPr>
          <w:sz w:val="28"/>
          <w:szCs w:val="28"/>
        </w:rPr>
        <w:t>hree</w:t>
      </w:r>
      <w:r w:rsidRPr="00D50966">
        <w:rPr>
          <w:sz w:val="28"/>
          <w:szCs w:val="28"/>
        </w:rPr>
        <w:t xml:space="preserve"> of these sites are proposed to be disturbed by excavations for stage 5B of this project</w:t>
      </w:r>
      <w:r w:rsidR="00D50966" w:rsidRPr="00D50966">
        <w:rPr>
          <w:sz w:val="28"/>
          <w:szCs w:val="28"/>
        </w:rPr>
        <w:t xml:space="preserve"> with two of these considered of most importance</w:t>
      </w:r>
      <w:r w:rsidR="004B7563" w:rsidRPr="00D50966">
        <w:rPr>
          <w:sz w:val="28"/>
          <w:szCs w:val="28"/>
        </w:rPr>
        <w:t xml:space="preserve">. The abundance of relics that have already been found in test pits </w:t>
      </w:r>
      <w:r w:rsidR="003B2303" w:rsidRPr="00D50966">
        <w:rPr>
          <w:sz w:val="28"/>
          <w:szCs w:val="28"/>
        </w:rPr>
        <w:t xml:space="preserve">here </w:t>
      </w:r>
      <w:r w:rsidR="004B7563" w:rsidRPr="00D50966">
        <w:rPr>
          <w:sz w:val="28"/>
          <w:szCs w:val="28"/>
        </w:rPr>
        <w:t xml:space="preserve">is indicative of the high usage of the area by Aboriginal people in the past. The stage 5B site </w:t>
      </w:r>
      <w:r w:rsidR="003B2303" w:rsidRPr="00D50966">
        <w:rPr>
          <w:sz w:val="28"/>
          <w:szCs w:val="28"/>
        </w:rPr>
        <w:t>is also</w:t>
      </w:r>
      <w:r w:rsidR="004B7563" w:rsidRPr="00D50966">
        <w:rPr>
          <w:sz w:val="28"/>
          <w:szCs w:val="28"/>
        </w:rPr>
        <w:t xml:space="preserve"> </w:t>
      </w:r>
      <w:r w:rsidR="001B0704" w:rsidRPr="00D50966">
        <w:rPr>
          <w:sz w:val="28"/>
          <w:szCs w:val="28"/>
        </w:rPr>
        <w:t xml:space="preserve">highly proximal to the site of the 1818 Minnamurra Massacre, </w:t>
      </w:r>
      <w:r w:rsidR="003B2303" w:rsidRPr="00D50966">
        <w:rPr>
          <w:sz w:val="28"/>
          <w:szCs w:val="28"/>
        </w:rPr>
        <w:t xml:space="preserve">as determined by </w:t>
      </w:r>
      <w:r w:rsidR="001B0704" w:rsidRPr="00D50966">
        <w:rPr>
          <w:sz w:val="28"/>
          <w:szCs w:val="28"/>
        </w:rPr>
        <w:t>University of Newcastle Professor Lyndall Ryan</w:t>
      </w:r>
      <w:r w:rsidR="003B2303" w:rsidRPr="00D50966">
        <w:rPr>
          <w:sz w:val="28"/>
          <w:szCs w:val="28"/>
        </w:rPr>
        <w:t xml:space="preserve"> and</w:t>
      </w:r>
      <w:r w:rsidR="001B0704" w:rsidRPr="00D50966">
        <w:rPr>
          <w:sz w:val="28"/>
          <w:szCs w:val="28"/>
        </w:rPr>
        <w:t xml:space="preserve"> recognised by Kiama Council</w:t>
      </w:r>
      <w:r w:rsidR="003B2303" w:rsidRPr="00D50966">
        <w:rPr>
          <w:sz w:val="28"/>
          <w:szCs w:val="28"/>
        </w:rPr>
        <w:t>.</w:t>
      </w:r>
      <w:r w:rsidR="001B0704" w:rsidRPr="00D50966">
        <w:rPr>
          <w:sz w:val="28"/>
          <w:szCs w:val="28"/>
        </w:rPr>
        <w:t xml:space="preserve"> Bo</w:t>
      </w:r>
      <w:r w:rsidR="00D50966" w:rsidRPr="00D50966">
        <w:rPr>
          <w:sz w:val="28"/>
          <w:szCs w:val="28"/>
        </w:rPr>
        <w:t>th Bo</w:t>
      </w:r>
      <w:r w:rsidR="001B0704" w:rsidRPr="00D50966">
        <w:rPr>
          <w:sz w:val="28"/>
          <w:szCs w:val="28"/>
        </w:rPr>
        <w:t>ral and the Department acknowledg</w:t>
      </w:r>
      <w:r w:rsidR="003B2303" w:rsidRPr="00D50966">
        <w:rPr>
          <w:sz w:val="28"/>
          <w:szCs w:val="28"/>
        </w:rPr>
        <w:t>e</w:t>
      </w:r>
      <w:r w:rsidR="001B0704" w:rsidRPr="00D50966">
        <w:rPr>
          <w:sz w:val="28"/>
          <w:szCs w:val="28"/>
        </w:rPr>
        <w:t xml:space="preserve"> that sufficient knowledge of this area is yet to be developed, </w:t>
      </w:r>
      <w:r w:rsidR="003B2303" w:rsidRPr="00D50966">
        <w:rPr>
          <w:sz w:val="28"/>
          <w:szCs w:val="28"/>
        </w:rPr>
        <w:t xml:space="preserve">and as so, </w:t>
      </w:r>
      <w:r w:rsidR="001B0704" w:rsidRPr="00D50966">
        <w:rPr>
          <w:sz w:val="28"/>
          <w:szCs w:val="28"/>
        </w:rPr>
        <w:t xml:space="preserve">its preservation should </w:t>
      </w:r>
      <w:r w:rsidR="003B2303" w:rsidRPr="00D50966">
        <w:rPr>
          <w:sz w:val="28"/>
          <w:szCs w:val="28"/>
        </w:rPr>
        <w:t>be upheld</w:t>
      </w:r>
      <w:r w:rsidR="001B0704" w:rsidRPr="00D50966">
        <w:rPr>
          <w:sz w:val="28"/>
          <w:szCs w:val="28"/>
        </w:rPr>
        <w:t xml:space="preserve"> as a precautionary measure</w:t>
      </w:r>
      <w:r w:rsidR="003B2303" w:rsidRPr="00D50966">
        <w:rPr>
          <w:sz w:val="28"/>
          <w:szCs w:val="28"/>
        </w:rPr>
        <w:t xml:space="preserve">. </w:t>
      </w:r>
      <w:r w:rsidR="00D7221E" w:rsidRPr="00D50966">
        <w:rPr>
          <w:sz w:val="28"/>
          <w:szCs w:val="28"/>
        </w:rPr>
        <w:t>It is a site of shared history that deserves respect.</w:t>
      </w:r>
    </w:p>
    <w:p w14:paraId="3157E636" w14:textId="77777777" w:rsidR="00A25134" w:rsidRPr="00D50966" w:rsidRDefault="00A25134" w:rsidP="009A2F46">
      <w:pPr>
        <w:spacing w:after="0"/>
        <w:rPr>
          <w:sz w:val="28"/>
          <w:szCs w:val="28"/>
        </w:rPr>
      </w:pPr>
    </w:p>
    <w:p w14:paraId="666E278E" w14:textId="5E781AAA" w:rsidR="003E49F9" w:rsidRPr="00D50966" w:rsidRDefault="00CF0DB4" w:rsidP="003B2303">
      <w:pPr>
        <w:spacing w:after="0"/>
        <w:rPr>
          <w:sz w:val="28"/>
          <w:szCs w:val="28"/>
        </w:rPr>
      </w:pPr>
      <w:r>
        <w:rPr>
          <w:sz w:val="28"/>
          <w:szCs w:val="28"/>
        </w:rPr>
        <w:lastRenderedPageBreak/>
        <w:t xml:space="preserve">Overall, my opinion is that </w:t>
      </w:r>
      <w:r w:rsidR="008C7991" w:rsidRPr="00D50966">
        <w:rPr>
          <w:sz w:val="28"/>
          <w:szCs w:val="28"/>
        </w:rPr>
        <w:t>th</w:t>
      </w:r>
      <w:r>
        <w:rPr>
          <w:sz w:val="28"/>
          <w:szCs w:val="28"/>
        </w:rPr>
        <w:t xml:space="preserve">e </w:t>
      </w:r>
      <w:r>
        <w:rPr>
          <w:sz w:val="28"/>
          <w:szCs w:val="28"/>
        </w:rPr>
        <w:t>Boral</w:t>
      </w:r>
      <w:r>
        <w:rPr>
          <w:sz w:val="28"/>
          <w:szCs w:val="28"/>
        </w:rPr>
        <w:t xml:space="preserve"> modification proposal </w:t>
      </w:r>
      <w:r w:rsidR="008C7991" w:rsidRPr="00D50966">
        <w:rPr>
          <w:sz w:val="28"/>
          <w:szCs w:val="28"/>
        </w:rPr>
        <w:t>offer</w:t>
      </w:r>
      <w:r>
        <w:rPr>
          <w:sz w:val="28"/>
          <w:szCs w:val="28"/>
        </w:rPr>
        <w:t>s</w:t>
      </w:r>
      <w:r w:rsidR="008C7991" w:rsidRPr="00D50966">
        <w:rPr>
          <w:sz w:val="28"/>
          <w:szCs w:val="28"/>
        </w:rPr>
        <w:t xml:space="preserve"> only </w:t>
      </w:r>
      <w:r w:rsidR="00D50966" w:rsidRPr="00D50966">
        <w:rPr>
          <w:sz w:val="28"/>
          <w:szCs w:val="28"/>
        </w:rPr>
        <w:t>short-term</w:t>
      </w:r>
      <w:r w:rsidR="008C7991" w:rsidRPr="00D50966">
        <w:rPr>
          <w:sz w:val="28"/>
          <w:szCs w:val="28"/>
        </w:rPr>
        <w:t xml:space="preserve"> economic gain at </w:t>
      </w:r>
      <w:r>
        <w:rPr>
          <w:sz w:val="28"/>
          <w:szCs w:val="28"/>
        </w:rPr>
        <w:t xml:space="preserve">a </w:t>
      </w:r>
      <w:r w:rsidR="008C7991" w:rsidRPr="00D50966">
        <w:rPr>
          <w:sz w:val="28"/>
          <w:szCs w:val="28"/>
        </w:rPr>
        <w:t xml:space="preserve">significant cost to the ecology of the Minnamurra River and </w:t>
      </w:r>
      <w:r w:rsidR="003A54F6">
        <w:rPr>
          <w:sz w:val="28"/>
          <w:szCs w:val="28"/>
        </w:rPr>
        <w:t xml:space="preserve">to </w:t>
      </w:r>
      <w:r w:rsidR="008C7991" w:rsidRPr="00D50966">
        <w:rPr>
          <w:sz w:val="28"/>
          <w:szCs w:val="28"/>
        </w:rPr>
        <w:t>the people of this area</w:t>
      </w:r>
      <w:r w:rsidR="003A54F6">
        <w:rPr>
          <w:sz w:val="28"/>
          <w:szCs w:val="28"/>
        </w:rPr>
        <w:t>.</w:t>
      </w:r>
      <w:r>
        <w:rPr>
          <w:sz w:val="28"/>
          <w:szCs w:val="28"/>
        </w:rPr>
        <w:t xml:space="preserve"> </w:t>
      </w:r>
      <w:r w:rsidR="003A54F6">
        <w:rPr>
          <w:sz w:val="28"/>
          <w:szCs w:val="28"/>
        </w:rPr>
        <w:t>I</w:t>
      </w:r>
      <w:r>
        <w:rPr>
          <w:sz w:val="28"/>
          <w:szCs w:val="28"/>
        </w:rPr>
        <w:t>t should not be allowed to proceed</w:t>
      </w:r>
      <w:r w:rsidR="008C7991" w:rsidRPr="00D50966">
        <w:rPr>
          <w:sz w:val="28"/>
          <w:szCs w:val="28"/>
        </w:rPr>
        <w:t xml:space="preserve">.  </w:t>
      </w:r>
    </w:p>
    <w:p w14:paraId="1588AE03" w14:textId="378868A1" w:rsidR="00DC1105" w:rsidRPr="00D50966" w:rsidRDefault="00DC1105" w:rsidP="003B2303">
      <w:pPr>
        <w:spacing w:after="0"/>
        <w:rPr>
          <w:sz w:val="28"/>
          <w:szCs w:val="28"/>
        </w:rPr>
      </w:pPr>
    </w:p>
    <w:p w14:paraId="2E505DF4" w14:textId="5C312C23" w:rsidR="00542E25" w:rsidRPr="00D50966" w:rsidRDefault="00542E25" w:rsidP="003B2303">
      <w:pPr>
        <w:spacing w:after="0"/>
        <w:rPr>
          <w:sz w:val="28"/>
          <w:szCs w:val="28"/>
        </w:rPr>
      </w:pPr>
    </w:p>
    <w:p w14:paraId="28FBAAFA" w14:textId="59DAF06A" w:rsidR="00B423A8" w:rsidRPr="00D50966" w:rsidRDefault="00B423A8" w:rsidP="009A2F46">
      <w:pPr>
        <w:spacing w:after="0"/>
        <w:rPr>
          <w:sz w:val="28"/>
          <w:szCs w:val="28"/>
        </w:rPr>
      </w:pPr>
    </w:p>
    <w:p w14:paraId="5C4B8018" w14:textId="1E34B771" w:rsidR="009D6AB3" w:rsidRPr="00D50966" w:rsidRDefault="009D6AB3">
      <w:pPr>
        <w:rPr>
          <w:sz w:val="28"/>
          <w:szCs w:val="28"/>
        </w:rPr>
      </w:pPr>
    </w:p>
    <w:sectPr w:rsidR="009D6AB3" w:rsidRPr="00D50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A41F8"/>
    <w:multiLevelType w:val="multilevel"/>
    <w:tmpl w:val="EEEE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1468BF"/>
    <w:multiLevelType w:val="hybridMultilevel"/>
    <w:tmpl w:val="85BE5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E04A7B"/>
    <w:multiLevelType w:val="hybridMultilevel"/>
    <w:tmpl w:val="1A467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BF2"/>
    <w:rsid w:val="00013284"/>
    <w:rsid w:val="000568E1"/>
    <w:rsid w:val="000A1273"/>
    <w:rsid w:val="001B0704"/>
    <w:rsid w:val="001F1F85"/>
    <w:rsid w:val="00213509"/>
    <w:rsid w:val="00244215"/>
    <w:rsid w:val="00250901"/>
    <w:rsid w:val="002558A2"/>
    <w:rsid w:val="00291A45"/>
    <w:rsid w:val="002D0990"/>
    <w:rsid w:val="002F4833"/>
    <w:rsid w:val="00326673"/>
    <w:rsid w:val="003A54F6"/>
    <w:rsid w:val="003B2303"/>
    <w:rsid w:val="003E49F9"/>
    <w:rsid w:val="003F0511"/>
    <w:rsid w:val="004B7563"/>
    <w:rsid w:val="004E5B42"/>
    <w:rsid w:val="00542584"/>
    <w:rsid w:val="00542E25"/>
    <w:rsid w:val="005B56C5"/>
    <w:rsid w:val="005C520A"/>
    <w:rsid w:val="005D27F4"/>
    <w:rsid w:val="005F6602"/>
    <w:rsid w:val="005F7F96"/>
    <w:rsid w:val="00697821"/>
    <w:rsid w:val="0082710F"/>
    <w:rsid w:val="00877A70"/>
    <w:rsid w:val="008C7991"/>
    <w:rsid w:val="008F37AC"/>
    <w:rsid w:val="009659A5"/>
    <w:rsid w:val="009A2F46"/>
    <w:rsid w:val="009C7A67"/>
    <w:rsid w:val="009D6AB3"/>
    <w:rsid w:val="009F01CD"/>
    <w:rsid w:val="00A25134"/>
    <w:rsid w:val="00A711B0"/>
    <w:rsid w:val="00AC5040"/>
    <w:rsid w:val="00B03BF2"/>
    <w:rsid w:val="00B3497C"/>
    <w:rsid w:val="00B423A8"/>
    <w:rsid w:val="00B91062"/>
    <w:rsid w:val="00BE7905"/>
    <w:rsid w:val="00C32F83"/>
    <w:rsid w:val="00C728E9"/>
    <w:rsid w:val="00C93197"/>
    <w:rsid w:val="00CA1014"/>
    <w:rsid w:val="00CF0DB4"/>
    <w:rsid w:val="00CF1660"/>
    <w:rsid w:val="00D003CC"/>
    <w:rsid w:val="00D11F36"/>
    <w:rsid w:val="00D50966"/>
    <w:rsid w:val="00D50F5A"/>
    <w:rsid w:val="00D65D40"/>
    <w:rsid w:val="00D7221E"/>
    <w:rsid w:val="00DC1105"/>
    <w:rsid w:val="00DF6E8A"/>
    <w:rsid w:val="00E042BF"/>
    <w:rsid w:val="00E547CD"/>
    <w:rsid w:val="00ED3F21"/>
    <w:rsid w:val="00F1110B"/>
    <w:rsid w:val="00F70903"/>
    <w:rsid w:val="00FA04D5"/>
    <w:rsid w:val="00FE48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FFD7"/>
  <w15:chartTrackingRefBased/>
  <w15:docId w15:val="{CD7C882A-517B-4BE0-B96A-EA639617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824124">
      <w:bodyDiv w:val="1"/>
      <w:marLeft w:val="0"/>
      <w:marRight w:val="0"/>
      <w:marTop w:val="0"/>
      <w:marBottom w:val="0"/>
      <w:divBdr>
        <w:top w:val="none" w:sz="0" w:space="0" w:color="auto"/>
        <w:left w:val="none" w:sz="0" w:space="0" w:color="auto"/>
        <w:bottom w:val="none" w:sz="0" w:space="0" w:color="auto"/>
        <w:right w:val="none" w:sz="0" w:space="0" w:color="auto"/>
      </w:divBdr>
    </w:div>
    <w:div w:id="50024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8357C-1701-45BB-9E30-B703EA30B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Rice</dc:creator>
  <cp:keywords/>
  <dc:description/>
  <cp:lastModifiedBy>Kathy Rice</cp:lastModifiedBy>
  <cp:revision>4</cp:revision>
  <cp:lastPrinted>2020-10-08T08:32:00Z</cp:lastPrinted>
  <dcterms:created xsi:type="dcterms:W3CDTF">2020-10-31T00:57:00Z</dcterms:created>
  <dcterms:modified xsi:type="dcterms:W3CDTF">2020-10-31T01:09:00Z</dcterms:modified>
</cp:coreProperties>
</file>