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25" w:rsidRPr="0017489B" w:rsidRDefault="004C0225" w:rsidP="0017489B">
      <w:pPr>
        <w:spacing w:line="240" w:lineRule="auto"/>
        <w:rPr>
          <w:rFonts w:cstheme="minorHAnsi"/>
        </w:rPr>
      </w:pPr>
      <w:r w:rsidRPr="0017489B">
        <w:rPr>
          <w:rFonts w:cstheme="minorHAnsi"/>
        </w:rPr>
        <w:t xml:space="preserve">Thank you for the opportunity to </w:t>
      </w:r>
      <w:r w:rsidR="00462B6D" w:rsidRPr="0017489B">
        <w:rPr>
          <w:rFonts w:cstheme="minorHAnsi"/>
        </w:rPr>
        <w:t xml:space="preserve">comment on </w:t>
      </w:r>
      <w:r w:rsidRPr="0017489B">
        <w:rPr>
          <w:rFonts w:cstheme="minorHAnsi"/>
        </w:rPr>
        <w:t xml:space="preserve">the </w:t>
      </w:r>
      <w:proofErr w:type="spellStart"/>
      <w:r w:rsidRPr="0017489B">
        <w:rPr>
          <w:rFonts w:cstheme="minorHAnsi"/>
        </w:rPr>
        <w:t>Dept</w:t>
      </w:r>
      <w:proofErr w:type="spellEnd"/>
      <w:r w:rsidRPr="0017489B">
        <w:rPr>
          <w:rFonts w:cstheme="minorHAnsi"/>
        </w:rPr>
        <w:t xml:space="preserve"> of Planning</w:t>
      </w:r>
      <w:r w:rsidR="00462B6D" w:rsidRPr="0017489B">
        <w:rPr>
          <w:rFonts w:cstheme="minorHAnsi"/>
        </w:rPr>
        <w:t>’s</w:t>
      </w:r>
      <w:r w:rsidRPr="0017489B">
        <w:rPr>
          <w:rFonts w:cstheme="minorHAnsi"/>
        </w:rPr>
        <w:t xml:space="preserve"> Final Assessment Report </w:t>
      </w:r>
      <w:r w:rsidR="007A41D0" w:rsidRPr="0017489B">
        <w:rPr>
          <w:rFonts w:cstheme="minorHAnsi"/>
        </w:rPr>
        <w:t xml:space="preserve">for the </w:t>
      </w:r>
      <w:r w:rsidRPr="0017489B">
        <w:rPr>
          <w:rFonts w:cstheme="minorHAnsi"/>
        </w:rPr>
        <w:t>Wollon</w:t>
      </w:r>
      <w:r w:rsidR="00462B6D" w:rsidRPr="0017489B">
        <w:rPr>
          <w:rFonts w:cstheme="minorHAnsi"/>
        </w:rPr>
        <w:t>g</w:t>
      </w:r>
      <w:r w:rsidRPr="0017489B">
        <w:rPr>
          <w:rFonts w:cstheme="minorHAnsi"/>
        </w:rPr>
        <w:t>ong Coal Ltd Underground Expansion Project.</w:t>
      </w:r>
    </w:p>
    <w:p w:rsidR="001F6A19" w:rsidRDefault="004C0225" w:rsidP="0017489B">
      <w:pPr>
        <w:spacing w:line="240" w:lineRule="auto"/>
        <w:rPr>
          <w:rFonts w:cstheme="minorHAnsi"/>
        </w:rPr>
      </w:pPr>
      <w:r w:rsidRPr="0017489B">
        <w:rPr>
          <w:rFonts w:cstheme="minorHAnsi"/>
        </w:rPr>
        <w:t xml:space="preserve">I strongly </w:t>
      </w:r>
      <w:r w:rsidRPr="0017489B">
        <w:rPr>
          <w:rFonts w:cstheme="minorHAnsi"/>
          <w:b/>
        </w:rPr>
        <w:t>object</w:t>
      </w:r>
      <w:r w:rsidRPr="0017489B">
        <w:rPr>
          <w:rFonts w:cstheme="minorHAnsi"/>
        </w:rPr>
        <w:t xml:space="preserve"> to this project </w:t>
      </w:r>
      <w:r w:rsidR="00462B6D" w:rsidRPr="0017489B">
        <w:rPr>
          <w:rFonts w:cstheme="minorHAnsi"/>
        </w:rPr>
        <w:t>because I believe</w:t>
      </w:r>
      <w:r w:rsidR="001F6A19">
        <w:rPr>
          <w:rFonts w:cstheme="minorHAnsi"/>
        </w:rPr>
        <w:t>:</w:t>
      </w:r>
    </w:p>
    <w:p w:rsidR="001F6A19" w:rsidRPr="00D43AA4" w:rsidRDefault="00462B6D" w:rsidP="00D43AA4">
      <w:pPr>
        <w:pStyle w:val="ListParagraph"/>
        <w:numPr>
          <w:ilvl w:val="0"/>
          <w:numId w:val="9"/>
        </w:numPr>
        <w:spacing w:line="240" w:lineRule="auto"/>
        <w:rPr>
          <w:rFonts w:cstheme="minorHAnsi"/>
        </w:rPr>
      </w:pPr>
      <w:r w:rsidRPr="00D43AA4">
        <w:rPr>
          <w:rFonts w:cstheme="minorHAnsi"/>
        </w:rPr>
        <w:t>it</w:t>
      </w:r>
      <w:r w:rsidR="00787BFD" w:rsidRPr="00D43AA4">
        <w:rPr>
          <w:rFonts w:cstheme="minorHAnsi"/>
        </w:rPr>
        <w:t xml:space="preserve"> poses</w:t>
      </w:r>
      <w:r w:rsidRPr="00D43AA4">
        <w:rPr>
          <w:rFonts w:cstheme="minorHAnsi"/>
        </w:rPr>
        <w:t xml:space="preserve"> </w:t>
      </w:r>
      <w:r w:rsidR="00DD5723" w:rsidRPr="00D43AA4">
        <w:rPr>
          <w:rFonts w:cstheme="minorHAnsi"/>
        </w:rPr>
        <w:t xml:space="preserve">unacceptable </w:t>
      </w:r>
      <w:r w:rsidRPr="00D43AA4">
        <w:rPr>
          <w:rFonts w:cstheme="minorHAnsi"/>
        </w:rPr>
        <w:t xml:space="preserve">risks </w:t>
      </w:r>
      <w:r w:rsidR="00787BFD" w:rsidRPr="00D43AA4">
        <w:rPr>
          <w:rFonts w:cstheme="minorHAnsi"/>
        </w:rPr>
        <w:t xml:space="preserve">to </w:t>
      </w:r>
      <w:r w:rsidRPr="00D43AA4">
        <w:rPr>
          <w:rFonts w:cstheme="minorHAnsi"/>
        </w:rPr>
        <w:t>the drinking water supply for Sydney</w:t>
      </w:r>
      <w:r w:rsidR="00603591" w:rsidRPr="00D43AA4">
        <w:rPr>
          <w:rFonts w:cstheme="minorHAnsi"/>
        </w:rPr>
        <w:t xml:space="preserve">, that has implications for the whole catchment including the </w:t>
      </w:r>
      <w:proofErr w:type="spellStart"/>
      <w:r w:rsidR="00603591" w:rsidRPr="00D43AA4">
        <w:rPr>
          <w:rFonts w:cstheme="minorHAnsi"/>
        </w:rPr>
        <w:t>lllawarra’s</w:t>
      </w:r>
      <w:proofErr w:type="spellEnd"/>
      <w:r w:rsidR="00603591" w:rsidRPr="00D43AA4">
        <w:rPr>
          <w:rFonts w:cstheme="minorHAnsi"/>
        </w:rPr>
        <w:t xml:space="preserve"> drinking water</w:t>
      </w:r>
    </w:p>
    <w:p w:rsidR="001F6A19" w:rsidRPr="00D43AA4" w:rsidRDefault="00787BFD" w:rsidP="00D43AA4">
      <w:pPr>
        <w:pStyle w:val="ListParagraph"/>
        <w:numPr>
          <w:ilvl w:val="0"/>
          <w:numId w:val="9"/>
        </w:numPr>
        <w:spacing w:line="240" w:lineRule="auto"/>
        <w:rPr>
          <w:rFonts w:cstheme="minorHAnsi"/>
        </w:rPr>
      </w:pPr>
      <w:r w:rsidRPr="00D43AA4">
        <w:rPr>
          <w:rFonts w:cstheme="minorHAnsi"/>
        </w:rPr>
        <w:t xml:space="preserve">it will unnecessarily increase Australia’s greenhouse gas emissions, substantially adding to threats from climate change </w:t>
      </w:r>
      <w:r w:rsidR="001F6A19" w:rsidRPr="00D43AA4">
        <w:rPr>
          <w:rFonts w:cstheme="minorHAnsi"/>
        </w:rPr>
        <w:t xml:space="preserve">to the current population &amp; people in the future, </w:t>
      </w:r>
      <w:r w:rsidRPr="00D43AA4">
        <w:rPr>
          <w:rFonts w:cstheme="minorHAnsi"/>
        </w:rPr>
        <w:t xml:space="preserve">at a time when we have such a short window of opportunity to reduce CO2 emissions to avoid catastrophic </w:t>
      </w:r>
      <w:r w:rsidR="00AF63E1" w:rsidRPr="00D43AA4">
        <w:rPr>
          <w:rFonts w:cstheme="minorHAnsi"/>
        </w:rPr>
        <w:t>changes to the climate</w:t>
      </w:r>
    </w:p>
    <w:p w:rsidR="001F6A19" w:rsidRPr="00D43AA4" w:rsidRDefault="00603591" w:rsidP="00D43AA4">
      <w:pPr>
        <w:pStyle w:val="ListParagraph"/>
        <w:numPr>
          <w:ilvl w:val="0"/>
          <w:numId w:val="9"/>
        </w:numPr>
        <w:spacing w:line="240" w:lineRule="auto"/>
        <w:rPr>
          <w:rFonts w:cstheme="minorHAnsi"/>
        </w:rPr>
      </w:pPr>
      <w:r w:rsidRPr="00D43AA4">
        <w:rPr>
          <w:rFonts w:cstheme="minorHAnsi"/>
        </w:rPr>
        <w:t xml:space="preserve">it unacceptably risks </w:t>
      </w:r>
      <w:r w:rsidR="00DD5723" w:rsidRPr="00D43AA4">
        <w:rPr>
          <w:rFonts w:cstheme="minorHAnsi"/>
        </w:rPr>
        <w:t>the natural environment including Endangered Ecological Communities above and surrounding the mine</w:t>
      </w:r>
    </w:p>
    <w:p w:rsidR="001F6A19" w:rsidRPr="00D43AA4" w:rsidRDefault="001F6A19" w:rsidP="00D43AA4">
      <w:pPr>
        <w:pStyle w:val="ListParagraph"/>
        <w:numPr>
          <w:ilvl w:val="0"/>
          <w:numId w:val="9"/>
        </w:numPr>
        <w:spacing w:line="240" w:lineRule="auto"/>
        <w:rPr>
          <w:rFonts w:cstheme="minorHAnsi"/>
        </w:rPr>
      </w:pPr>
      <w:r w:rsidRPr="00D43AA4">
        <w:rPr>
          <w:rFonts w:cstheme="minorHAnsi"/>
        </w:rPr>
        <w:t>it poses significant adverse impacts on the health and amenity of the people who live in, or visit the suburbs near it</w:t>
      </w:r>
    </w:p>
    <w:p w:rsidR="001F6A19" w:rsidRPr="00D43AA4" w:rsidRDefault="00603591" w:rsidP="00D43AA4">
      <w:pPr>
        <w:pStyle w:val="ListParagraph"/>
        <w:numPr>
          <w:ilvl w:val="0"/>
          <w:numId w:val="9"/>
        </w:numPr>
        <w:spacing w:line="240" w:lineRule="auto"/>
        <w:rPr>
          <w:rFonts w:cstheme="minorHAnsi"/>
        </w:rPr>
      </w:pPr>
      <w:r w:rsidRPr="00D43AA4">
        <w:rPr>
          <w:rFonts w:cstheme="minorHAnsi"/>
        </w:rPr>
        <w:t xml:space="preserve">it </w:t>
      </w:r>
      <w:r w:rsidR="00DD5723" w:rsidRPr="00D43AA4">
        <w:rPr>
          <w:rFonts w:cstheme="minorHAnsi"/>
        </w:rPr>
        <w:t>increase</w:t>
      </w:r>
      <w:r w:rsidRPr="00D43AA4">
        <w:rPr>
          <w:rFonts w:cstheme="minorHAnsi"/>
        </w:rPr>
        <w:t>s</w:t>
      </w:r>
      <w:r w:rsidR="00DD5723" w:rsidRPr="00D43AA4">
        <w:rPr>
          <w:rFonts w:cstheme="minorHAnsi"/>
        </w:rPr>
        <w:t xml:space="preserve"> bushfire risk </w:t>
      </w:r>
      <w:r w:rsidRPr="00D43AA4">
        <w:rPr>
          <w:rFonts w:cstheme="minorHAnsi"/>
        </w:rPr>
        <w:t xml:space="preserve">to the Illawarra escarpment </w:t>
      </w:r>
      <w:r w:rsidR="00DD5723" w:rsidRPr="00D43AA4">
        <w:rPr>
          <w:rFonts w:cstheme="minorHAnsi"/>
        </w:rPr>
        <w:t>at a time of climate change</w:t>
      </w:r>
      <w:r w:rsidR="0044763C" w:rsidRPr="00D43AA4">
        <w:rPr>
          <w:rFonts w:cstheme="minorHAnsi"/>
        </w:rPr>
        <w:t xml:space="preserve"> &amp; frequent severe droughts</w:t>
      </w:r>
      <w:r w:rsidR="005E3339">
        <w:rPr>
          <w:rFonts w:cstheme="minorHAnsi"/>
        </w:rPr>
        <w:t>, this is an unacceptable</w:t>
      </w:r>
      <w:r w:rsidR="001F6A19" w:rsidRPr="00D43AA4">
        <w:rPr>
          <w:rFonts w:cstheme="minorHAnsi"/>
        </w:rPr>
        <w:t xml:space="preserve"> threat to the p</w:t>
      </w:r>
      <w:r w:rsidR="005E3339">
        <w:rPr>
          <w:rFonts w:cstheme="minorHAnsi"/>
        </w:rPr>
        <w:t>eople</w:t>
      </w:r>
      <w:r w:rsidR="001F6A19" w:rsidRPr="00D43AA4">
        <w:rPr>
          <w:rFonts w:cstheme="minorHAnsi"/>
        </w:rPr>
        <w:t xml:space="preserve"> </w:t>
      </w:r>
      <w:r w:rsidR="005E3339">
        <w:rPr>
          <w:rFonts w:cstheme="minorHAnsi"/>
        </w:rPr>
        <w:t>of the Illawarra</w:t>
      </w:r>
    </w:p>
    <w:p w:rsidR="001F6A19" w:rsidRPr="00D43AA4" w:rsidRDefault="00AF63E1" w:rsidP="00D43AA4">
      <w:pPr>
        <w:pStyle w:val="ListParagraph"/>
        <w:numPr>
          <w:ilvl w:val="0"/>
          <w:numId w:val="9"/>
        </w:numPr>
        <w:spacing w:line="240" w:lineRule="auto"/>
        <w:rPr>
          <w:rFonts w:cstheme="minorHAnsi"/>
        </w:rPr>
      </w:pPr>
      <w:r w:rsidRPr="00D43AA4">
        <w:rPr>
          <w:rFonts w:cstheme="minorHAnsi"/>
        </w:rPr>
        <w:t xml:space="preserve">the </w:t>
      </w:r>
      <w:r w:rsidR="00603591" w:rsidRPr="00D43AA4">
        <w:rPr>
          <w:rFonts w:cstheme="minorHAnsi"/>
        </w:rPr>
        <w:t xml:space="preserve">potential </w:t>
      </w:r>
      <w:r w:rsidRPr="00D43AA4">
        <w:rPr>
          <w:rFonts w:cstheme="minorHAnsi"/>
        </w:rPr>
        <w:t xml:space="preserve">resultant degradation </w:t>
      </w:r>
      <w:r w:rsidR="00603591" w:rsidRPr="00D43AA4">
        <w:rPr>
          <w:rFonts w:cstheme="minorHAnsi"/>
        </w:rPr>
        <w:t>from these risks to</w:t>
      </w:r>
      <w:r w:rsidRPr="00D43AA4">
        <w:rPr>
          <w:rFonts w:cstheme="minorHAnsi"/>
        </w:rPr>
        <w:t xml:space="preserve"> the natural environment, water and climate will </w:t>
      </w:r>
      <w:r w:rsidR="00E05E9C" w:rsidRPr="00D43AA4">
        <w:rPr>
          <w:rFonts w:cstheme="minorHAnsi"/>
        </w:rPr>
        <w:t>be</w:t>
      </w:r>
      <w:r w:rsidR="00131E15" w:rsidRPr="00D43AA4">
        <w:rPr>
          <w:rFonts w:cstheme="minorHAnsi"/>
        </w:rPr>
        <w:t>come</w:t>
      </w:r>
      <w:r w:rsidR="00E05E9C" w:rsidRPr="00D43AA4">
        <w:rPr>
          <w:rFonts w:cstheme="minorHAnsi"/>
        </w:rPr>
        <w:t xml:space="preserve"> </w:t>
      </w:r>
      <w:r w:rsidRPr="00D43AA4">
        <w:rPr>
          <w:rFonts w:cstheme="minorHAnsi"/>
        </w:rPr>
        <w:t xml:space="preserve">the legacy </w:t>
      </w:r>
      <w:r w:rsidR="00DD5723" w:rsidRPr="00D43AA4">
        <w:rPr>
          <w:rFonts w:cstheme="minorHAnsi"/>
        </w:rPr>
        <w:t xml:space="preserve">of this time </w:t>
      </w:r>
      <w:r w:rsidRPr="00D43AA4">
        <w:rPr>
          <w:rFonts w:cstheme="minorHAnsi"/>
        </w:rPr>
        <w:t>to future generations</w:t>
      </w:r>
    </w:p>
    <w:p w:rsidR="001F6A19" w:rsidRDefault="001F6A19" w:rsidP="0017489B">
      <w:pPr>
        <w:spacing w:line="240" w:lineRule="auto"/>
        <w:rPr>
          <w:rFonts w:cstheme="minorHAnsi"/>
        </w:rPr>
      </w:pPr>
      <w:r>
        <w:rPr>
          <w:rFonts w:cstheme="minorHAnsi"/>
        </w:rPr>
        <w:t>Also:-</w:t>
      </w:r>
    </w:p>
    <w:p w:rsidR="001F6A19" w:rsidRPr="005E3339" w:rsidRDefault="00614CE1" w:rsidP="005E3339">
      <w:pPr>
        <w:pStyle w:val="ListParagraph"/>
        <w:numPr>
          <w:ilvl w:val="0"/>
          <w:numId w:val="10"/>
        </w:numPr>
        <w:spacing w:line="240" w:lineRule="auto"/>
        <w:rPr>
          <w:rFonts w:cstheme="minorHAnsi"/>
        </w:rPr>
      </w:pPr>
      <w:r w:rsidRPr="005E3339">
        <w:rPr>
          <w:rFonts w:cstheme="minorHAnsi"/>
        </w:rPr>
        <w:t>WCL</w:t>
      </w:r>
      <w:r w:rsidR="0044763C" w:rsidRPr="005E3339">
        <w:rPr>
          <w:rFonts w:cstheme="minorHAnsi"/>
        </w:rPr>
        <w:t>’s</w:t>
      </w:r>
      <w:r w:rsidRPr="005E3339">
        <w:rPr>
          <w:rFonts w:cstheme="minorHAnsi"/>
        </w:rPr>
        <w:t xml:space="preserve"> history of noncompliance to previous license condition</w:t>
      </w:r>
      <w:r w:rsidR="004F5DBF" w:rsidRPr="005E3339">
        <w:rPr>
          <w:rFonts w:cstheme="minorHAnsi"/>
        </w:rPr>
        <w:t>s</w:t>
      </w:r>
      <w:r w:rsidR="001F6A19" w:rsidRPr="005E3339">
        <w:rPr>
          <w:rFonts w:cstheme="minorHAnsi"/>
        </w:rPr>
        <w:t xml:space="preserve">; </w:t>
      </w:r>
      <w:r w:rsidRPr="005E3339">
        <w:rPr>
          <w:rFonts w:cstheme="minorHAnsi"/>
        </w:rPr>
        <w:t>its disregard for safety and working conditions of its employees</w:t>
      </w:r>
      <w:r w:rsidR="001F6A19" w:rsidRPr="005E3339">
        <w:rPr>
          <w:rFonts w:cstheme="minorHAnsi"/>
        </w:rPr>
        <w:t xml:space="preserve">; </w:t>
      </w:r>
      <w:r w:rsidRPr="005E3339">
        <w:rPr>
          <w:rFonts w:cstheme="minorHAnsi"/>
        </w:rPr>
        <w:t xml:space="preserve">delays and inability to pay </w:t>
      </w:r>
      <w:r w:rsidR="001F6A19" w:rsidRPr="005E3339">
        <w:rPr>
          <w:rFonts w:cstheme="minorHAnsi"/>
        </w:rPr>
        <w:t xml:space="preserve">its </w:t>
      </w:r>
      <w:r w:rsidRPr="005E3339">
        <w:rPr>
          <w:rFonts w:cstheme="minorHAnsi"/>
        </w:rPr>
        <w:t>suppliers</w:t>
      </w:r>
      <w:r w:rsidR="001F6A19" w:rsidRPr="005E3339">
        <w:rPr>
          <w:rFonts w:cstheme="minorHAnsi"/>
        </w:rPr>
        <w:t xml:space="preserve">; </w:t>
      </w:r>
      <w:r w:rsidRPr="005E3339">
        <w:rPr>
          <w:rFonts w:cstheme="minorHAnsi"/>
        </w:rPr>
        <w:t>its current doubtful financial position</w:t>
      </w:r>
      <w:r w:rsidR="001F6A19" w:rsidRPr="005E3339">
        <w:rPr>
          <w:rFonts w:cstheme="minorHAnsi"/>
        </w:rPr>
        <w:t xml:space="preserve"> indicate it is not fit to operate the Russell Vale mine</w:t>
      </w:r>
    </w:p>
    <w:p w:rsidR="001F6A19" w:rsidRPr="005E3339" w:rsidRDefault="00AC2F5B" w:rsidP="005E3339">
      <w:pPr>
        <w:pStyle w:val="ListParagraph"/>
        <w:numPr>
          <w:ilvl w:val="0"/>
          <w:numId w:val="10"/>
        </w:numPr>
        <w:spacing w:line="240" w:lineRule="auto"/>
        <w:rPr>
          <w:rFonts w:cstheme="minorHAnsi"/>
        </w:rPr>
      </w:pPr>
      <w:r w:rsidRPr="005E3339">
        <w:rPr>
          <w:rFonts w:cstheme="minorHAnsi"/>
        </w:rPr>
        <w:t>indications that the potential state revenue has been over estimated in the Dept’s assessment</w:t>
      </w:r>
    </w:p>
    <w:p w:rsidR="004C0225" w:rsidRPr="005E3339" w:rsidRDefault="00992B3D" w:rsidP="005E3339">
      <w:pPr>
        <w:pStyle w:val="ListParagraph"/>
        <w:numPr>
          <w:ilvl w:val="0"/>
          <w:numId w:val="10"/>
        </w:numPr>
        <w:spacing w:line="240" w:lineRule="auto"/>
        <w:rPr>
          <w:rFonts w:cstheme="minorHAnsi"/>
        </w:rPr>
      </w:pPr>
      <w:proofErr w:type="gramStart"/>
      <w:r w:rsidRPr="005E3339">
        <w:rPr>
          <w:rFonts w:cstheme="minorHAnsi"/>
        </w:rPr>
        <w:t>the</w:t>
      </w:r>
      <w:proofErr w:type="gramEnd"/>
      <w:r w:rsidR="00AC2F5B" w:rsidRPr="005E3339">
        <w:rPr>
          <w:rFonts w:cstheme="minorHAnsi"/>
        </w:rPr>
        <w:t xml:space="preserve"> conditions the Dept has </w:t>
      </w:r>
      <w:r w:rsidRPr="005E3339">
        <w:rPr>
          <w:rFonts w:cstheme="minorHAnsi"/>
        </w:rPr>
        <w:t>recommended</w:t>
      </w:r>
      <w:r w:rsidR="00AC2F5B" w:rsidRPr="005E3339">
        <w:rPr>
          <w:rFonts w:cstheme="minorHAnsi"/>
        </w:rPr>
        <w:t xml:space="preserve"> to </w:t>
      </w:r>
      <w:r w:rsidRPr="005E3339">
        <w:rPr>
          <w:rFonts w:cstheme="minorHAnsi"/>
        </w:rPr>
        <w:t xml:space="preserve">safeguard the health &amp; amenity for the community &amp; protect the natural environment </w:t>
      </w:r>
      <w:r w:rsidR="00AC2F5B" w:rsidRPr="005E3339">
        <w:rPr>
          <w:rFonts w:cstheme="minorHAnsi"/>
        </w:rPr>
        <w:t xml:space="preserve">are frequently vague </w:t>
      </w:r>
      <w:r w:rsidRPr="005E3339">
        <w:rPr>
          <w:rFonts w:cstheme="minorHAnsi"/>
        </w:rPr>
        <w:t>hence</w:t>
      </w:r>
      <w:r w:rsidR="00AC2F5B" w:rsidRPr="005E3339">
        <w:rPr>
          <w:rFonts w:cstheme="minorHAnsi"/>
        </w:rPr>
        <w:t xml:space="preserve"> potentially ineffectual.</w:t>
      </w:r>
    </w:p>
    <w:p w:rsidR="00AC2F5B" w:rsidRPr="0017489B" w:rsidRDefault="000D4AD4" w:rsidP="0017489B">
      <w:pPr>
        <w:spacing w:line="240" w:lineRule="auto"/>
        <w:rPr>
          <w:rFonts w:cstheme="minorHAnsi"/>
          <w:i/>
          <w:color w:val="222222"/>
          <w:shd w:val="clear" w:color="auto" w:fill="FFFFFF"/>
        </w:rPr>
      </w:pPr>
      <w:r w:rsidRPr="0017489B">
        <w:rPr>
          <w:rFonts w:cstheme="minorHAnsi"/>
          <w:b/>
        </w:rPr>
        <w:t>Precautionary Principle:</w:t>
      </w:r>
      <w:r w:rsidR="00F84801" w:rsidRPr="0017489B">
        <w:rPr>
          <w:rFonts w:cstheme="minorHAnsi"/>
        </w:rPr>
        <w:t xml:space="preserve"> </w:t>
      </w:r>
      <w:r w:rsidR="00127058" w:rsidRPr="0017489B">
        <w:rPr>
          <w:rFonts w:cstheme="minorHAnsi"/>
        </w:rPr>
        <w:t>the NSW E</w:t>
      </w:r>
      <w:r w:rsidR="007B7604" w:rsidRPr="0017489B">
        <w:rPr>
          <w:rFonts w:cstheme="minorHAnsi"/>
        </w:rPr>
        <w:t xml:space="preserve">nvironmental </w:t>
      </w:r>
      <w:r w:rsidR="00127058" w:rsidRPr="0017489B">
        <w:rPr>
          <w:rFonts w:cstheme="minorHAnsi"/>
        </w:rPr>
        <w:t>P</w:t>
      </w:r>
      <w:r w:rsidR="007B7604" w:rsidRPr="0017489B">
        <w:rPr>
          <w:rFonts w:cstheme="minorHAnsi"/>
        </w:rPr>
        <w:t xml:space="preserve">lanning </w:t>
      </w:r>
      <w:r w:rsidR="00127058" w:rsidRPr="0017489B">
        <w:rPr>
          <w:rFonts w:cstheme="minorHAnsi"/>
        </w:rPr>
        <w:t>&amp;</w:t>
      </w:r>
      <w:r w:rsidR="007B7604" w:rsidRPr="0017489B">
        <w:rPr>
          <w:rFonts w:cstheme="minorHAnsi"/>
        </w:rPr>
        <w:t xml:space="preserve"> </w:t>
      </w:r>
      <w:r w:rsidR="00127058" w:rsidRPr="0017489B">
        <w:rPr>
          <w:rFonts w:cstheme="minorHAnsi"/>
        </w:rPr>
        <w:t>A</w:t>
      </w:r>
      <w:r w:rsidR="007B7604" w:rsidRPr="0017489B">
        <w:rPr>
          <w:rFonts w:cstheme="minorHAnsi"/>
        </w:rPr>
        <w:t>ssessment (EP&amp;A)</w:t>
      </w:r>
      <w:r w:rsidR="00127058" w:rsidRPr="0017489B">
        <w:rPr>
          <w:rFonts w:cstheme="minorHAnsi"/>
        </w:rPr>
        <w:t xml:space="preserve"> Act adopted the same definition of the Precautionary Principle as outlined in the </w:t>
      </w:r>
      <w:r w:rsidR="007B7604" w:rsidRPr="0017489B">
        <w:rPr>
          <w:rFonts w:cstheme="minorHAnsi"/>
        </w:rPr>
        <w:t>Protection of the Environment Operations (</w:t>
      </w:r>
      <w:r w:rsidR="00127058" w:rsidRPr="0017489B">
        <w:rPr>
          <w:rFonts w:cstheme="minorHAnsi"/>
        </w:rPr>
        <w:t>POEO</w:t>
      </w:r>
      <w:r w:rsidR="007B7604" w:rsidRPr="0017489B">
        <w:rPr>
          <w:rFonts w:cstheme="minorHAnsi"/>
        </w:rPr>
        <w:t>)</w:t>
      </w:r>
      <w:r w:rsidR="00127058" w:rsidRPr="0017489B">
        <w:rPr>
          <w:rFonts w:cstheme="minorHAnsi"/>
        </w:rPr>
        <w:t xml:space="preserve"> Act </w:t>
      </w:r>
      <w:r w:rsidR="00127058" w:rsidRPr="0017489B">
        <w:rPr>
          <w:rFonts w:cstheme="minorHAnsi"/>
          <w:i/>
        </w:rPr>
        <w:t xml:space="preserve">“   </w:t>
      </w:r>
      <w:r w:rsidR="00F84801" w:rsidRPr="0017489B">
        <w:rPr>
          <w:rFonts w:cstheme="minorHAnsi"/>
          <w:i/>
          <w:color w:val="222222"/>
          <w:shd w:val="clear" w:color="auto" w:fill="FFFFFF"/>
        </w:rPr>
        <w:t>that if there are threats of serious or irreversible</w:t>
      </w:r>
      <w:r w:rsidR="00127058" w:rsidRPr="0017489B">
        <w:rPr>
          <w:rFonts w:cstheme="minorHAnsi"/>
          <w:i/>
          <w:color w:val="222222"/>
          <w:shd w:val="clear" w:color="auto" w:fill="FFFFFF"/>
        </w:rPr>
        <w:t xml:space="preserve"> </w:t>
      </w:r>
      <w:r w:rsidR="00F84801" w:rsidRPr="0017489B">
        <w:rPr>
          <w:rFonts w:cstheme="minorHAnsi"/>
          <w:bCs/>
          <w:i/>
          <w:color w:val="222222"/>
          <w:shd w:val="clear" w:color="auto" w:fill="FFFFFF"/>
        </w:rPr>
        <w:t>environmental</w:t>
      </w:r>
      <w:r w:rsidR="00127058" w:rsidRPr="0017489B">
        <w:rPr>
          <w:rFonts w:cstheme="minorHAnsi"/>
          <w:bCs/>
          <w:i/>
          <w:color w:val="222222"/>
          <w:shd w:val="clear" w:color="auto" w:fill="FFFFFF"/>
        </w:rPr>
        <w:t xml:space="preserve"> </w:t>
      </w:r>
      <w:r w:rsidR="00F84801" w:rsidRPr="0017489B">
        <w:rPr>
          <w:rFonts w:cstheme="minorHAnsi"/>
          <w:i/>
          <w:color w:val="222222"/>
          <w:shd w:val="clear" w:color="auto" w:fill="FFFFFF"/>
        </w:rPr>
        <w:t>damage, lack of full scientific certainty should not be used as a reason for postponing measures to prevent</w:t>
      </w:r>
      <w:r w:rsidR="00127058" w:rsidRPr="0017489B">
        <w:rPr>
          <w:rFonts w:cstheme="minorHAnsi"/>
          <w:i/>
          <w:color w:val="222222"/>
          <w:shd w:val="clear" w:color="auto" w:fill="FFFFFF"/>
        </w:rPr>
        <w:t xml:space="preserve"> </w:t>
      </w:r>
      <w:r w:rsidR="00F84801" w:rsidRPr="0017489B">
        <w:rPr>
          <w:rFonts w:cstheme="minorHAnsi"/>
          <w:bCs/>
          <w:i/>
          <w:color w:val="222222"/>
          <w:shd w:val="clear" w:color="auto" w:fill="FFFFFF"/>
        </w:rPr>
        <w:t>environmental</w:t>
      </w:r>
      <w:r w:rsidR="00127058" w:rsidRPr="0017489B">
        <w:rPr>
          <w:rFonts w:cstheme="minorHAnsi"/>
          <w:i/>
          <w:color w:val="222222"/>
          <w:shd w:val="clear" w:color="auto" w:fill="FFFFFF"/>
        </w:rPr>
        <w:t xml:space="preserve"> </w:t>
      </w:r>
      <w:r w:rsidR="00F84801" w:rsidRPr="0017489B">
        <w:rPr>
          <w:rFonts w:cstheme="minorHAnsi"/>
          <w:i/>
          <w:color w:val="222222"/>
          <w:shd w:val="clear" w:color="auto" w:fill="FFFFFF"/>
        </w:rPr>
        <w:t>degradation.</w:t>
      </w:r>
      <w:r w:rsidR="00127058" w:rsidRPr="0017489B">
        <w:rPr>
          <w:rFonts w:cstheme="minorHAnsi"/>
          <w:i/>
          <w:color w:val="222222"/>
          <w:shd w:val="clear" w:color="auto" w:fill="FFFFFF"/>
        </w:rPr>
        <w:t>”</w:t>
      </w:r>
    </w:p>
    <w:p w:rsidR="004F5DBF" w:rsidRPr="0017489B" w:rsidRDefault="004562F2" w:rsidP="0017489B">
      <w:pPr>
        <w:spacing w:line="240" w:lineRule="auto"/>
        <w:rPr>
          <w:rFonts w:cstheme="minorHAnsi"/>
          <w:color w:val="222222"/>
          <w:shd w:val="clear" w:color="auto" w:fill="FFFFFF"/>
        </w:rPr>
      </w:pPr>
      <w:r w:rsidRPr="0017489B">
        <w:rPr>
          <w:rFonts w:cstheme="minorHAnsi"/>
          <w:color w:val="222222"/>
          <w:shd w:val="clear" w:color="auto" w:fill="FFFFFF"/>
        </w:rPr>
        <w:t>In its FAR t</w:t>
      </w:r>
      <w:r w:rsidR="004F5DBF" w:rsidRPr="0017489B">
        <w:rPr>
          <w:rFonts w:cstheme="minorHAnsi"/>
          <w:color w:val="222222"/>
          <w:shd w:val="clear" w:color="auto" w:fill="FFFFFF"/>
        </w:rPr>
        <w:t>he Dept of Planning repeatedly uses such terms as “negligible risk”, “not anticipated”, “not expected”</w:t>
      </w:r>
      <w:r w:rsidRPr="0017489B">
        <w:rPr>
          <w:rFonts w:cstheme="minorHAnsi"/>
          <w:color w:val="222222"/>
          <w:shd w:val="clear" w:color="auto" w:fill="FFFFFF"/>
        </w:rPr>
        <w:t xml:space="preserve"> and words like “unlikely” “maybe” &amp; “</w:t>
      </w:r>
      <w:proofErr w:type="gramStart"/>
      <w:r w:rsidRPr="0017489B">
        <w:rPr>
          <w:rFonts w:cstheme="minorHAnsi"/>
          <w:color w:val="222222"/>
          <w:shd w:val="clear" w:color="auto" w:fill="FFFFFF"/>
        </w:rPr>
        <w:t>may</w:t>
      </w:r>
      <w:proofErr w:type="gramEnd"/>
      <w:r w:rsidRPr="0017489B">
        <w:rPr>
          <w:rFonts w:cstheme="minorHAnsi"/>
          <w:color w:val="222222"/>
          <w:shd w:val="clear" w:color="auto" w:fill="FFFFFF"/>
        </w:rPr>
        <w:t>.” These terms &amp; words indicate the uncertainty of the safety of mining under the Special Areas of the Sydney drinking water catchment</w:t>
      </w:r>
      <w:r w:rsidR="00C50A86" w:rsidRPr="0017489B">
        <w:rPr>
          <w:rFonts w:cstheme="minorHAnsi"/>
          <w:color w:val="222222"/>
          <w:shd w:val="clear" w:color="auto" w:fill="FFFFFF"/>
        </w:rPr>
        <w:t xml:space="preserve">. My further research shows that I am not alone in this concern. The Dept’s FAR endeavours to reassure us that it has followed advice from experts but I find there are </w:t>
      </w:r>
      <w:r w:rsidR="00612A1A" w:rsidRPr="0017489B">
        <w:rPr>
          <w:rFonts w:cstheme="minorHAnsi"/>
          <w:color w:val="222222"/>
          <w:shd w:val="clear" w:color="auto" w:fill="FFFFFF"/>
        </w:rPr>
        <w:t>many</w:t>
      </w:r>
      <w:r w:rsidR="00C50A86" w:rsidRPr="0017489B">
        <w:rPr>
          <w:rFonts w:cstheme="minorHAnsi"/>
          <w:color w:val="222222"/>
          <w:shd w:val="clear" w:color="auto" w:fill="FFFFFF"/>
        </w:rPr>
        <w:t xml:space="preserve"> people with similar expert qualifications &amp; experience that share my concerns</w:t>
      </w:r>
      <w:r w:rsidR="007A477D" w:rsidRPr="0017489B">
        <w:rPr>
          <w:rFonts w:cstheme="minorHAnsi"/>
          <w:color w:val="222222"/>
          <w:shd w:val="clear" w:color="auto" w:fill="FFFFFF"/>
        </w:rPr>
        <w:t>.</w:t>
      </w:r>
    </w:p>
    <w:p w:rsidR="00B1003F" w:rsidRDefault="007A477D" w:rsidP="0017489B">
      <w:pPr>
        <w:spacing w:line="240" w:lineRule="auto"/>
        <w:rPr>
          <w:rFonts w:cstheme="minorHAnsi"/>
        </w:rPr>
      </w:pPr>
      <w:r w:rsidRPr="0017489B">
        <w:rPr>
          <w:rFonts w:cstheme="minorHAnsi"/>
        </w:rPr>
        <w:t xml:space="preserve">The evidence of damage to the </w:t>
      </w:r>
      <w:r w:rsidR="0044763C">
        <w:rPr>
          <w:rFonts w:cstheme="minorHAnsi"/>
        </w:rPr>
        <w:t>Special A</w:t>
      </w:r>
      <w:r w:rsidRPr="0017489B">
        <w:rPr>
          <w:rFonts w:cstheme="minorHAnsi"/>
        </w:rPr>
        <w:t>rea</w:t>
      </w:r>
      <w:r w:rsidR="0044763C">
        <w:rPr>
          <w:rFonts w:cstheme="minorHAnsi"/>
        </w:rPr>
        <w:t>s</w:t>
      </w:r>
      <w:r w:rsidRPr="0017489B">
        <w:rPr>
          <w:rFonts w:cstheme="minorHAnsi"/>
        </w:rPr>
        <w:t xml:space="preserve"> of the Sydney drinking water catchment gathered since the start of coal mining is substantial &amp; </w:t>
      </w:r>
      <w:r w:rsidR="007374A2" w:rsidRPr="0017489B">
        <w:rPr>
          <w:rFonts w:cstheme="minorHAnsi"/>
        </w:rPr>
        <w:t>concisely</w:t>
      </w:r>
      <w:r w:rsidRPr="0017489B">
        <w:rPr>
          <w:rFonts w:cstheme="minorHAnsi"/>
        </w:rPr>
        <w:t xml:space="preserve"> summarised by the scientists in their open letter to the NSW Premier, May 2020 </w:t>
      </w:r>
      <w:hyperlink r:id="rId5" w:tgtFrame="_blank" w:history="1">
        <w:r w:rsidRPr="0017489B">
          <w:rPr>
            <w:rStyle w:val="Hyperlink"/>
            <w:rFonts w:cstheme="minorHAnsi"/>
            <w:color w:val="1155CC"/>
            <w:shd w:val="clear" w:color="auto" w:fill="FFFFFF"/>
          </w:rPr>
          <w:t>https://sites.google.com/site/specialareasconcerns/</w:t>
        </w:r>
      </w:hyperlink>
      <w:r w:rsidRPr="0017489B">
        <w:rPr>
          <w:rFonts w:cstheme="minorHAnsi"/>
        </w:rPr>
        <w:t xml:space="preserve">. </w:t>
      </w:r>
    </w:p>
    <w:p w:rsidR="00B1003F" w:rsidRDefault="007A477D" w:rsidP="0017489B">
      <w:pPr>
        <w:spacing w:line="240" w:lineRule="auto"/>
        <w:rPr>
          <w:rFonts w:cstheme="minorHAnsi"/>
        </w:rPr>
      </w:pPr>
      <w:r w:rsidRPr="0017489B">
        <w:rPr>
          <w:rFonts w:cstheme="minorHAnsi"/>
        </w:rPr>
        <w:t>Considered with the evidence outlined by many expert reports over more recent decades, also referred to in the same letter, then huge doubts must be raised about the true extent of damage &amp; subsequent water los</w:t>
      </w:r>
      <w:r w:rsidR="009A6E01">
        <w:rPr>
          <w:rFonts w:cstheme="minorHAnsi"/>
        </w:rPr>
        <w:t>s</w:t>
      </w:r>
      <w:r w:rsidRPr="0017489B">
        <w:rPr>
          <w:rFonts w:cstheme="minorHAnsi"/>
        </w:rPr>
        <w:t xml:space="preserve"> and particularly of ongoing losses as water diversion into mines </w:t>
      </w:r>
      <w:r w:rsidR="00CF129B" w:rsidRPr="0017489B">
        <w:rPr>
          <w:rFonts w:cstheme="minorHAnsi"/>
        </w:rPr>
        <w:t>is inevitably</w:t>
      </w:r>
      <w:r w:rsidRPr="0017489B">
        <w:rPr>
          <w:rFonts w:cstheme="minorHAnsi"/>
        </w:rPr>
        <w:t xml:space="preserve"> </w:t>
      </w:r>
      <w:r w:rsidR="00CF129B" w:rsidRPr="0017489B">
        <w:rPr>
          <w:rFonts w:cstheme="minorHAnsi"/>
        </w:rPr>
        <w:t>permanent, and the water becomes polluted</w:t>
      </w:r>
      <w:r w:rsidRPr="0017489B">
        <w:rPr>
          <w:rFonts w:cstheme="minorHAnsi"/>
        </w:rPr>
        <w:t xml:space="preserve">. What is clear is that there is no </w:t>
      </w:r>
      <w:r w:rsidR="00CF129B" w:rsidRPr="0017489B">
        <w:rPr>
          <w:rFonts w:cstheme="minorHAnsi"/>
        </w:rPr>
        <w:t xml:space="preserve">current </w:t>
      </w:r>
      <w:r w:rsidRPr="0017489B">
        <w:rPr>
          <w:rFonts w:cstheme="minorHAnsi"/>
        </w:rPr>
        <w:t>known or emerging technology that can fix this damage</w:t>
      </w:r>
      <w:r w:rsidR="00CF129B" w:rsidRPr="0017489B">
        <w:rPr>
          <w:rFonts w:cstheme="minorHAnsi"/>
        </w:rPr>
        <w:t xml:space="preserve">. </w:t>
      </w:r>
    </w:p>
    <w:p w:rsidR="0094030D" w:rsidRDefault="00CF129B" w:rsidP="0017489B">
      <w:pPr>
        <w:spacing w:line="240" w:lineRule="auto"/>
        <w:rPr>
          <w:rFonts w:cstheme="minorHAnsi"/>
        </w:rPr>
      </w:pPr>
      <w:r w:rsidRPr="0017489B">
        <w:rPr>
          <w:rFonts w:cstheme="minorHAnsi"/>
        </w:rPr>
        <w:lastRenderedPageBreak/>
        <w:t>Dr Ian Wright an environmental scientist</w:t>
      </w:r>
      <w:r w:rsidR="002226B5" w:rsidRPr="0017489B">
        <w:rPr>
          <w:rFonts w:cstheme="minorHAnsi"/>
        </w:rPr>
        <w:t xml:space="preserve"> who has signed the letter to the Premier,</w:t>
      </w:r>
      <w:r w:rsidRPr="0017489B">
        <w:rPr>
          <w:rFonts w:cstheme="minorHAnsi"/>
        </w:rPr>
        <w:t xml:space="preserve"> has done extensive work on water quality</w:t>
      </w:r>
      <w:r w:rsidR="00CD3E70" w:rsidRPr="0017489B">
        <w:rPr>
          <w:rFonts w:cstheme="minorHAnsi"/>
        </w:rPr>
        <w:t xml:space="preserve"> in </w:t>
      </w:r>
      <w:r w:rsidR="0035296F" w:rsidRPr="0017489B">
        <w:rPr>
          <w:rFonts w:cstheme="minorHAnsi"/>
        </w:rPr>
        <w:t>rivers surrounding Sydney</w:t>
      </w:r>
      <w:r w:rsidR="002226B5" w:rsidRPr="0017489B">
        <w:rPr>
          <w:rFonts w:cstheme="minorHAnsi"/>
        </w:rPr>
        <w:t>,</w:t>
      </w:r>
      <w:r w:rsidR="0035296F" w:rsidRPr="0017489B">
        <w:rPr>
          <w:rFonts w:cstheme="minorHAnsi"/>
        </w:rPr>
        <w:t xml:space="preserve"> particularly th</w:t>
      </w:r>
      <w:r w:rsidR="00CD3E70" w:rsidRPr="0017489B">
        <w:rPr>
          <w:rFonts w:cstheme="minorHAnsi"/>
        </w:rPr>
        <w:t>e Nepean system</w:t>
      </w:r>
      <w:r w:rsidR="0035296F" w:rsidRPr="0017489B">
        <w:rPr>
          <w:rFonts w:cstheme="minorHAnsi"/>
        </w:rPr>
        <w:t xml:space="preserve"> &amp; the Blue Mountains</w:t>
      </w:r>
      <w:r w:rsidR="00CD3E70" w:rsidRPr="0017489B">
        <w:rPr>
          <w:rFonts w:cstheme="minorHAnsi"/>
        </w:rPr>
        <w:t xml:space="preserve"> testing outflows from coal mines in the</w:t>
      </w:r>
      <w:r w:rsidR="00B1003F">
        <w:rPr>
          <w:rFonts w:cstheme="minorHAnsi"/>
        </w:rPr>
        <w:t>se</w:t>
      </w:r>
      <w:r w:rsidR="00CD3E70" w:rsidRPr="0017489B">
        <w:rPr>
          <w:rFonts w:cstheme="minorHAnsi"/>
        </w:rPr>
        <w:t xml:space="preserve"> area</w:t>
      </w:r>
      <w:r w:rsidR="00B1003F">
        <w:rPr>
          <w:rFonts w:cstheme="minorHAnsi"/>
        </w:rPr>
        <w:t>s</w:t>
      </w:r>
      <w:r w:rsidR="0035296F" w:rsidRPr="0017489B">
        <w:rPr>
          <w:rFonts w:cstheme="minorHAnsi"/>
        </w:rPr>
        <w:t xml:space="preserve">. I have heard a senior EPA officer say his work is invaluable to the EPA. He has stated that water diversion through mines &amp; its subsequent pollution has become so extensive it </w:t>
      </w:r>
      <w:r w:rsidR="000F427F">
        <w:rPr>
          <w:rFonts w:cstheme="minorHAnsi"/>
        </w:rPr>
        <w:t xml:space="preserve">is </w:t>
      </w:r>
      <w:r w:rsidR="0035296F" w:rsidRPr="0017489B">
        <w:rPr>
          <w:rFonts w:cstheme="minorHAnsi"/>
        </w:rPr>
        <w:t>essential</w:t>
      </w:r>
      <w:r w:rsidRPr="0017489B">
        <w:rPr>
          <w:rFonts w:cstheme="minorHAnsi"/>
        </w:rPr>
        <w:t xml:space="preserve"> </w:t>
      </w:r>
      <w:r w:rsidR="0035296F" w:rsidRPr="0017489B">
        <w:rPr>
          <w:rFonts w:cstheme="minorHAnsi"/>
        </w:rPr>
        <w:t xml:space="preserve">to learn how to </w:t>
      </w:r>
      <w:r w:rsidR="00B1003F">
        <w:rPr>
          <w:rFonts w:cstheme="minorHAnsi"/>
        </w:rPr>
        <w:t>stop the loss</w:t>
      </w:r>
      <w:r w:rsidR="00610359" w:rsidRPr="0017489B">
        <w:rPr>
          <w:rFonts w:cstheme="minorHAnsi"/>
        </w:rPr>
        <w:t xml:space="preserve"> to protect ou</w:t>
      </w:r>
      <w:r w:rsidR="00612A1A" w:rsidRPr="0017489B">
        <w:rPr>
          <w:rFonts w:cstheme="minorHAnsi"/>
        </w:rPr>
        <w:t>r</w:t>
      </w:r>
      <w:r w:rsidR="00610359" w:rsidRPr="0017489B">
        <w:rPr>
          <w:rFonts w:cstheme="minorHAnsi"/>
        </w:rPr>
        <w:t xml:space="preserve"> water supplies &amp; to be able to keep our catchment environments healthy to </w:t>
      </w:r>
      <w:r w:rsidR="0035296F" w:rsidRPr="0017489B">
        <w:rPr>
          <w:rFonts w:cstheme="minorHAnsi"/>
        </w:rPr>
        <w:t>ensure</w:t>
      </w:r>
      <w:r w:rsidR="00610359" w:rsidRPr="0017489B">
        <w:rPr>
          <w:rFonts w:cstheme="minorHAnsi"/>
        </w:rPr>
        <w:t xml:space="preserve"> </w:t>
      </w:r>
      <w:r w:rsidR="00B1003F">
        <w:rPr>
          <w:rFonts w:cstheme="minorHAnsi"/>
        </w:rPr>
        <w:t>clean</w:t>
      </w:r>
      <w:r w:rsidR="00610359" w:rsidRPr="0017489B">
        <w:rPr>
          <w:rFonts w:cstheme="minorHAnsi"/>
        </w:rPr>
        <w:t xml:space="preserve"> water. The problem becomes exacerbated with maintenance reduction when mines close &amp; under today’s system of rehabilitation obligations, the cost of </w:t>
      </w:r>
      <w:r w:rsidR="00B1003F">
        <w:rPr>
          <w:rFonts w:cstheme="minorHAnsi"/>
        </w:rPr>
        <w:t xml:space="preserve">the research to </w:t>
      </w:r>
      <w:r w:rsidR="00610359" w:rsidRPr="0017489B">
        <w:rPr>
          <w:rFonts w:cstheme="minorHAnsi"/>
        </w:rPr>
        <w:t>find a fix</w:t>
      </w:r>
      <w:r w:rsidR="00B1003F">
        <w:rPr>
          <w:rFonts w:cstheme="minorHAnsi"/>
        </w:rPr>
        <w:t xml:space="preserve"> &amp; then applying the fix</w:t>
      </w:r>
      <w:r w:rsidR="00610359" w:rsidRPr="0017489B">
        <w:rPr>
          <w:rFonts w:cstheme="minorHAnsi"/>
        </w:rPr>
        <w:t xml:space="preserve"> will </w:t>
      </w:r>
      <w:r w:rsidR="006C7957" w:rsidRPr="0017489B">
        <w:rPr>
          <w:rFonts w:cstheme="minorHAnsi"/>
        </w:rPr>
        <w:t>inevitably</w:t>
      </w:r>
      <w:r w:rsidR="00610359" w:rsidRPr="0017489B">
        <w:rPr>
          <w:rFonts w:cstheme="minorHAnsi"/>
        </w:rPr>
        <w:t xml:space="preserve"> fall</w:t>
      </w:r>
      <w:r w:rsidR="001534DF" w:rsidRPr="0017489B">
        <w:rPr>
          <w:rFonts w:cstheme="minorHAnsi"/>
        </w:rPr>
        <w:t xml:space="preserve"> on the public purse. </w:t>
      </w:r>
      <w:r w:rsidR="00B1003F">
        <w:rPr>
          <w:rFonts w:cstheme="minorHAnsi"/>
        </w:rPr>
        <w:t>It is obvious</w:t>
      </w:r>
      <w:r w:rsidR="00F667BE">
        <w:rPr>
          <w:rFonts w:cstheme="minorHAnsi"/>
        </w:rPr>
        <w:t>, as stated in the Act,</w:t>
      </w:r>
      <w:r w:rsidR="00B1003F">
        <w:rPr>
          <w:rFonts w:cstheme="minorHAnsi"/>
        </w:rPr>
        <w:t xml:space="preserve"> </w:t>
      </w:r>
      <w:r w:rsidR="00B1003F" w:rsidRPr="00B1003F">
        <w:rPr>
          <w:rFonts w:cstheme="minorHAnsi"/>
          <w:color w:val="222222"/>
          <w:shd w:val="clear" w:color="auto" w:fill="FFFFFF"/>
        </w:rPr>
        <w:t>that</w:t>
      </w:r>
      <w:r w:rsidR="00B1003F">
        <w:rPr>
          <w:rFonts w:cstheme="minorHAnsi"/>
          <w:color w:val="222222"/>
          <w:shd w:val="clear" w:color="auto" w:fill="FFFFFF"/>
        </w:rPr>
        <w:t xml:space="preserve"> this is a</w:t>
      </w:r>
      <w:r w:rsidR="00F667BE">
        <w:rPr>
          <w:rFonts w:cstheme="minorHAnsi"/>
          <w:color w:val="222222"/>
          <w:shd w:val="clear" w:color="auto" w:fill="FFFFFF"/>
        </w:rPr>
        <w:t xml:space="preserve"> “</w:t>
      </w:r>
      <w:r w:rsidR="00B1003F">
        <w:rPr>
          <w:rFonts w:cstheme="minorHAnsi"/>
          <w:color w:val="222222"/>
          <w:shd w:val="clear" w:color="auto" w:fill="FFFFFF"/>
        </w:rPr>
        <w:t>...</w:t>
      </w:r>
      <w:r w:rsidR="00B1003F" w:rsidRPr="0017489B">
        <w:rPr>
          <w:rFonts w:cstheme="minorHAnsi"/>
          <w:i/>
          <w:color w:val="222222"/>
          <w:shd w:val="clear" w:color="auto" w:fill="FFFFFF"/>
        </w:rPr>
        <w:t xml:space="preserve"> threat</w:t>
      </w:r>
      <w:r w:rsidR="00F667BE">
        <w:rPr>
          <w:rFonts w:cstheme="minorHAnsi"/>
          <w:i/>
          <w:color w:val="222222"/>
          <w:shd w:val="clear" w:color="auto" w:fill="FFFFFF"/>
        </w:rPr>
        <w:t>(</w:t>
      </w:r>
      <w:r w:rsidR="00B1003F" w:rsidRPr="0017489B">
        <w:rPr>
          <w:rFonts w:cstheme="minorHAnsi"/>
          <w:i/>
          <w:color w:val="222222"/>
          <w:shd w:val="clear" w:color="auto" w:fill="FFFFFF"/>
        </w:rPr>
        <w:t>s</w:t>
      </w:r>
      <w:r w:rsidR="00F667BE">
        <w:rPr>
          <w:rFonts w:cstheme="minorHAnsi"/>
          <w:i/>
          <w:color w:val="222222"/>
          <w:shd w:val="clear" w:color="auto" w:fill="FFFFFF"/>
        </w:rPr>
        <w:t>)</w:t>
      </w:r>
      <w:r w:rsidR="00B1003F" w:rsidRPr="0017489B">
        <w:rPr>
          <w:rFonts w:cstheme="minorHAnsi"/>
          <w:i/>
          <w:color w:val="222222"/>
          <w:shd w:val="clear" w:color="auto" w:fill="FFFFFF"/>
        </w:rPr>
        <w:t xml:space="preserve"> of serious or irreversible </w:t>
      </w:r>
      <w:r w:rsidR="00B1003F" w:rsidRPr="0017489B">
        <w:rPr>
          <w:rFonts w:cstheme="minorHAnsi"/>
          <w:bCs/>
          <w:i/>
          <w:color w:val="222222"/>
          <w:shd w:val="clear" w:color="auto" w:fill="FFFFFF"/>
        </w:rPr>
        <w:t xml:space="preserve">environmental </w:t>
      </w:r>
      <w:r w:rsidR="00B1003F" w:rsidRPr="0017489B">
        <w:rPr>
          <w:rFonts w:cstheme="minorHAnsi"/>
          <w:i/>
          <w:color w:val="222222"/>
          <w:shd w:val="clear" w:color="auto" w:fill="FFFFFF"/>
        </w:rPr>
        <w:t>damage</w:t>
      </w:r>
      <w:r w:rsidR="00F667BE">
        <w:rPr>
          <w:rFonts w:cstheme="minorHAnsi"/>
          <w:i/>
          <w:color w:val="222222"/>
          <w:shd w:val="clear" w:color="auto" w:fill="FFFFFF"/>
        </w:rPr>
        <w:t>...” &amp; “...</w:t>
      </w:r>
      <w:r w:rsidR="00B1003F" w:rsidRPr="0017489B">
        <w:rPr>
          <w:rFonts w:cstheme="minorHAnsi"/>
          <w:i/>
          <w:color w:val="222222"/>
          <w:shd w:val="clear" w:color="auto" w:fill="FFFFFF"/>
        </w:rPr>
        <w:t xml:space="preserve">lack of full scientific certainty should not be used as a reason for postponing measures to prevent </w:t>
      </w:r>
      <w:r w:rsidR="00B1003F" w:rsidRPr="0017489B">
        <w:rPr>
          <w:rFonts w:cstheme="minorHAnsi"/>
          <w:bCs/>
          <w:i/>
          <w:color w:val="222222"/>
          <w:shd w:val="clear" w:color="auto" w:fill="FFFFFF"/>
        </w:rPr>
        <w:t>environmental</w:t>
      </w:r>
      <w:r w:rsidR="00B1003F" w:rsidRPr="0017489B">
        <w:rPr>
          <w:rFonts w:cstheme="minorHAnsi"/>
          <w:i/>
          <w:color w:val="222222"/>
          <w:shd w:val="clear" w:color="auto" w:fill="FFFFFF"/>
        </w:rPr>
        <w:t xml:space="preserve"> degradation.”</w:t>
      </w:r>
      <w:r w:rsidR="00B1003F">
        <w:rPr>
          <w:rFonts w:cstheme="minorHAnsi"/>
        </w:rPr>
        <w:t xml:space="preserve"> </w:t>
      </w:r>
      <w:r w:rsidR="00F667BE">
        <w:rPr>
          <w:rFonts w:cstheme="minorHAnsi"/>
        </w:rPr>
        <w:t>While ever there is no</w:t>
      </w:r>
      <w:r w:rsidR="009E41B6">
        <w:rPr>
          <w:rFonts w:cstheme="minorHAnsi"/>
        </w:rPr>
        <w:t>t a</w:t>
      </w:r>
      <w:r w:rsidR="00F667BE">
        <w:rPr>
          <w:rFonts w:cstheme="minorHAnsi"/>
        </w:rPr>
        <w:t xml:space="preserve"> way of repairing the damage from mining in the drinking water catchment that diverts &amp; pollutes water &amp; irreversibl</w:t>
      </w:r>
      <w:r w:rsidR="000F427F">
        <w:rPr>
          <w:rFonts w:cstheme="minorHAnsi"/>
        </w:rPr>
        <w:t>y</w:t>
      </w:r>
      <w:r w:rsidR="00F667BE">
        <w:rPr>
          <w:rFonts w:cstheme="minorHAnsi"/>
        </w:rPr>
        <w:t xml:space="preserve"> damages &amp; desiccates Upland Swamps, mining approvals in the catchment </w:t>
      </w:r>
      <w:r w:rsidR="000F427F">
        <w:rPr>
          <w:rFonts w:cstheme="minorHAnsi"/>
        </w:rPr>
        <w:t>should be considered</w:t>
      </w:r>
      <w:r w:rsidR="00F667BE">
        <w:rPr>
          <w:rFonts w:cstheme="minorHAnsi"/>
        </w:rPr>
        <w:t xml:space="preserve"> unlawful</w:t>
      </w:r>
      <w:r w:rsidR="000F427F">
        <w:rPr>
          <w:rFonts w:cstheme="minorHAnsi"/>
        </w:rPr>
        <w:t xml:space="preserve"> </w:t>
      </w:r>
      <w:r w:rsidR="009A6E01">
        <w:rPr>
          <w:rFonts w:cstheme="minorHAnsi"/>
        </w:rPr>
        <w:t xml:space="preserve">under the EP&amp;A Act precautionary principle, </w:t>
      </w:r>
      <w:r w:rsidR="000F427F">
        <w:rPr>
          <w:rFonts w:cstheme="minorHAnsi"/>
        </w:rPr>
        <w:t>&amp; approval denied</w:t>
      </w:r>
      <w:r w:rsidR="00F667BE">
        <w:rPr>
          <w:rFonts w:cstheme="minorHAnsi"/>
        </w:rPr>
        <w:t>.</w:t>
      </w:r>
    </w:p>
    <w:p w:rsidR="0094030D" w:rsidRPr="0017489B" w:rsidRDefault="009E41B6" w:rsidP="0017489B">
      <w:pPr>
        <w:spacing w:line="240" w:lineRule="auto"/>
        <w:rPr>
          <w:rFonts w:cstheme="minorHAnsi"/>
        </w:rPr>
      </w:pPr>
      <w:r>
        <w:rPr>
          <w:rFonts w:cstheme="minorHAnsi"/>
        </w:rPr>
        <w:t>In relation to the Russell Vale mine, t</w:t>
      </w:r>
      <w:r w:rsidR="0094030D" w:rsidRPr="0017489B">
        <w:rPr>
          <w:rFonts w:cstheme="minorHAnsi"/>
        </w:rPr>
        <w:t xml:space="preserve">he open letter to the Premier states in its Summary of Concerns p1 </w:t>
      </w:r>
      <w:r w:rsidR="0094030D" w:rsidRPr="0017489B">
        <w:rPr>
          <w:rFonts w:cstheme="minorHAnsi"/>
          <w:i/>
        </w:rPr>
        <w:t xml:space="preserve">“The extent of </w:t>
      </w:r>
      <w:proofErr w:type="spellStart"/>
      <w:r w:rsidR="0094030D" w:rsidRPr="0017489B">
        <w:rPr>
          <w:rFonts w:cstheme="minorHAnsi"/>
          <w:i/>
        </w:rPr>
        <w:t>bord</w:t>
      </w:r>
      <w:proofErr w:type="spellEnd"/>
      <w:r w:rsidR="0094030D" w:rsidRPr="0017489B">
        <w:rPr>
          <w:rFonts w:cstheme="minorHAnsi"/>
          <w:i/>
        </w:rPr>
        <w:t xml:space="preserve"> and pillar mining with pillar extraction in the Special Areas, which can cause the same levels of subsidence as </w:t>
      </w:r>
      <w:proofErr w:type="spellStart"/>
      <w:r w:rsidR="0094030D" w:rsidRPr="0017489B">
        <w:rPr>
          <w:rFonts w:cstheme="minorHAnsi"/>
          <w:i/>
        </w:rPr>
        <w:t>longwall</w:t>
      </w:r>
      <w:proofErr w:type="spellEnd"/>
      <w:r w:rsidR="0094030D" w:rsidRPr="0017489B">
        <w:rPr>
          <w:rFonts w:cstheme="minorHAnsi"/>
          <w:i/>
        </w:rPr>
        <w:t xml:space="preserve"> extraction, is poorly documented. The long term, intergenerational, stability of the remaining pillars is not known. Evidently triggered by subsequent mining in an underlying seam, pillar collapse has occurred at what is now the Russell Vale Colliery, and instability prevented the mapping of old extraction areas at this mine. While the area is not one of strong seismic activity, the level of faults within the Woronora fault zone is relatively high between the reservoirs (see Fig. 2).”</w:t>
      </w:r>
      <w:r w:rsidR="0094030D" w:rsidRPr="0017489B">
        <w:rPr>
          <w:rFonts w:cstheme="minorHAnsi"/>
        </w:rPr>
        <w:t xml:space="preserve"> Also page 6, </w:t>
      </w:r>
      <w:r w:rsidR="00612A1A" w:rsidRPr="0017489B">
        <w:rPr>
          <w:rFonts w:cstheme="minorHAnsi"/>
        </w:rPr>
        <w:t>dot point 3 “</w:t>
      </w:r>
      <w:r w:rsidR="0094030D" w:rsidRPr="0017489B">
        <w:rPr>
          <w:rFonts w:cstheme="minorHAnsi"/>
          <w:i/>
        </w:rPr>
        <w:t xml:space="preserve">Pillar collapse, as appears to have </w:t>
      </w:r>
      <w:proofErr w:type="gramStart"/>
      <w:r w:rsidR="0094030D" w:rsidRPr="0017489B">
        <w:rPr>
          <w:rFonts w:cstheme="minorHAnsi"/>
          <w:i/>
        </w:rPr>
        <w:t>occurred[</w:t>
      </w:r>
      <w:proofErr w:type="gramEnd"/>
      <w:r w:rsidR="0094030D" w:rsidRPr="0017489B">
        <w:rPr>
          <w:rFonts w:cstheme="minorHAnsi"/>
          <w:i/>
        </w:rPr>
        <w:t>24] at what is now the Russell Vale mine, might also result in seam to surface connected fracturing.</w:t>
      </w:r>
      <w:r w:rsidR="00612A1A" w:rsidRPr="0017489B">
        <w:rPr>
          <w:rFonts w:cstheme="minorHAnsi"/>
          <w:i/>
        </w:rPr>
        <w:t>”</w:t>
      </w:r>
    </w:p>
    <w:p w:rsidR="007A477D" w:rsidRDefault="002226B5" w:rsidP="0017489B">
      <w:pPr>
        <w:spacing w:line="240" w:lineRule="auto"/>
        <w:ind w:hanging="11"/>
        <w:rPr>
          <w:rFonts w:cstheme="minorHAnsi"/>
          <w:color w:val="222222"/>
          <w:shd w:val="clear" w:color="auto" w:fill="FFFFFF"/>
        </w:rPr>
      </w:pPr>
      <w:r w:rsidRPr="0017489B">
        <w:rPr>
          <w:rFonts w:cstheme="minorHAnsi"/>
          <w:color w:val="222222"/>
          <w:shd w:val="clear" w:color="auto" w:fill="FFFFFF"/>
        </w:rPr>
        <w:t xml:space="preserve">Equally the transcript of the meeting </w:t>
      </w:r>
      <w:r w:rsidR="00210CB0" w:rsidRPr="0017489B">
        <w:rPr>
          <w:rFonts w:cstheme="minorHAnsi"/>
          <w:color w:val="222222"/>
          <w:shd w:val="clear" w:color="auto" w:fill="FFFFFF"/>
        </w:rPr>
        <w:t xml:space="preserve">on 13 October, </w:t>
      </w:r>
      <w:r w:rsidRPr="0017489B">
        <w:rPr>
          <w:rFonts w:cstheme="minorHAnsi"/>
          <w:color w:val="222222"/>
          <w:shd w:val="clear" w:color="auto" w:fill="FFFFFF"/>
        </w:rPr>
        <w:t xml:space="preserve">between </w:t>
      </w:r>
      <w:r w:rsidR="0070492D" w:rsidRPr="0017489B">
        <w:rPr>
          <w:rFonts w:cstheme="minorHAnsi"/>
          <w:color w:val="222222"/>
          <w:shd w:val="clear" w:color="auto" w:fill="FFFFFF"/>
        </w:rPr>
        <w:t xml:space="preserve">yourselves </w:t>
      </w:r>
      <w:r w:rsidR="009A6E01">
        <w:rPr>
          <w:rFonts w:cstheme="minorHAnsi"/>
          <w:color w:val="222222"/>
          <w:shd w:val="clear" w:color="auto" w:fill="FFFFFF"/>
        </w:rPr>
        <w:t>&amp; the Principle Inspector (Subsidence)</w:t>
      </w:r>
      <w:r w:rsidRPr="0017489B">
        <w:rPr>
          <w:rFonts w:cstheme="minorHAnsi"/>
          <w:color w:val="222222"/>
          <w:shd w:val="clear" w:color="auto" w:fill="FFFFFF"/>
        </w:rPr>
        <w:t xml:space="preserve"> </w:t>
      </w:r>
      <w:r w:rsidR="0070492D" w:rsidRPr="0017489B">
        <w:rPr>
          <w:rFonts w:cstheme="minorHAnsi"/>
          <w:color w:val="222222"/>
          <w:shd w:val="clear" w:color="auto" w:fill="FFFFFF"/>
        </w:rPr>
        <w:t xml:space="preserve">from the Resources Regulator </w:t>
      </w:r>
      <w:r w:rsidR="00210CB0" w:rsidRPr="0017489B">
        <w:rPr>
          <w:rFonts w:cstheme="minorHAnsi"/>
          <w:color w:val="222222"/>
          <w:shd w:val="clear" w:color="auto" w:fill="FFFFFF"/>
        </w:rPr>
        <w:t>raises alarm</w:t>
      </w:r>
      <w:r w:rsidR="0070492D" w:rsidRPr="0017489B">
        <w:rPr>
          <w:rFonts w:cstheme="minorHAnsi"/>
          <w:color w:val="222222"/>
          <w:shd w:val="clear" w:color="auto" w:fill="FFFFFF"/>
        </w:rPr>
        <w:t xml:space="preserve"> as </w:t>
      </w:r>
      <w:r w:rsidR="00210CB0" w:rsidRPr="0017489B">
        <w:rPr>
          <w:rFonts w:cstheme="minorHAnsi"/>
          <w:color w:val="222222"/>
          <w:shd w:val="clear" w:color="auto" w:fill="FFFFFF"/>
        </w:rPr>
        <w:t xml:space="preserve">to the thoroughness of the Dept’s assessment. </w:t>
      </w:r>
      <w:r w:rsidR="009A6E01">
        <w:rPr>
          <w:rFonts w:cstheme="minorHAnsi"/>
          <w:color w:val="222222"/>
          <w:shd w:val="clear" w:color="auto" w:fill="FFFFFF"/>
        </w:rPr>
        <w:t xml:space="preserve">He </w:t>
      </w:r>
      <w:r w:rsidR="0070492D" w:rsidRPr="0017489B">
        <w:rPr>
          <w:rFonts w:cstheme="minorHAnsi"/>
          <w:color w:val="222222"/>
          <w:shd w:val="clear" w:color="auto" w:fill="FFFFFF"/>
        </w:rPr>
        <w:t>clearly outlines the misinterpretation by the Dept of terminology in reports (</w:t>
      </w:r>
      <w:proofErr w:type="spellStart"/>
      <w:r w:rsidR="0070492D" w:rsidRPr="0017489B">
        <w:rPr>
          <w:rFonts w:cstheme="minorHAnsi"/>
          <w:color w:val="222222"/>
          <w:shd w:val="clear" w:color="auto" w:fill="FFFFFF"/>
        </w:rPr>
        <w:t>ie</w:t>
      </w:r>
      <w:proofErr w:type="spellEnd"/>
      <w:r w:rsidR="0070492D" w:rsidRPr="0017489B">
        <w:rPr>
          <w:rFonts w:cstheme="minorHAnsi"/>
          <w:color w:val="222222"/>
          <w:shd w:val="clear" w:color="auto" w:fill="FFFFFF"/>
        </w:rPr>
        <w:t xml:space="preserve"> 'marginally stable pillars'); he also points out</w:t>
      </w:r>
      <w:r w:rsidR="00210CB0" w:rsidRPr="0017489B">
        <w:rPr>
          <w:rFonts w:cstheme="minorHAnsi"/>
          <w:color w:val="222222"/>
          <w:shd w:val="clear" w:color="auto" w:fill="FFFFFF"/>
        </w:rPr>
        <w:t xml:space="preserve"> that</w:t>
      </w:r>
      <w:r w:rsidR="0070492D" w:rsidRPr="0017489B">
        <w:rPr>
          <w:rFonts w:cstheme="minorHAnsi"/>
          <w:color w:val="222222"/>
          <w:shd w:val="clear" w:color="auto" w:fill="FFFFFF"/>
        </w:rPr>
        <w:t xml:space="preserve"> the Dept's assessment substantially</w:t>
      </w:r>
      <w:r w:rsidR="00443FE5" w:rsidRPr="0017489B">
        <w:rPr>
          <w:rFonts w:cstheme="minorHAnsi"/>
          <w:color w:val="222222"/>
          <w:shd w:val="clear" w:color="auto" w:fill="FFFFFF"/>
        </w:rPr>
        <w:t xml:space="preserve"> </w:t>
      </w:r>
      <w:r w:rsidR="0070492D" w:rsidRPr="0017489B">
        <w:rPr>
          <w:rFonts w:cstheme="minorHAnsi"/>
          <w:color w:val="222222"/>
          <w:shd w:val="clear" w:color="auto" w:fill="FFFFFF"/>
        </w:rPr>
        <w:t>underestimates trigger impacts to subsidence &amp; the importance of knowing the condition of the overlying previously mined areas</w:t>
      </w:r>
      <w:r w:rsidR="00443FE5" w:rsidRPr="0017489B">
        <w:rPr>
          <w:rFonts w:cstheme="minorHAnsi"/>
          <w:color w:val="222222"/>
          <w:shd w:val="clear" w:color="auto" w:fill="FFFFFF"/>
        </w:rPr>
        <w:t>, in the case of WCL’s expansion proposal the pillars of the mined Bulli seam. Without this knowledge it is impossible to make an informed prediction &amp; irresponsible, or otherwise incompetent</w:t>
      </w:r>
      <w:r w:rsidR="00210CB0" w:rsidRPr="0017489B">
        <w:rPr>
          <w:rFonts w:cstheme="minorHAnsi"/>
          <w:color w:val="222222"/>
          <w:shd w:val="clear" w:color="auto" w:fill="FFFFFF"/>
        </w:rPr>
        <w:t>,</w:t>
      </w:r>
      <w:r w:rsidR="00443FE5" w:rsidRPr="0017489B">
        <w:rPr>
          <w:rFonts w:cstheme="minorHAnsi"/>
          <w:color w:val="222222"/>
          <w:shd w:val="clear" w:color="auto" w:fill="FFFFFF"/>
        </w:rPr>
        <w:t xml:space="preserve"> for the Dept to state that subsidence is likely to be negligible </w:t>
      </w:r>
      <w:r w:rsidR="00210CB0" w:rsidRPr="0017489B">
        <w:rPr>
          <w:rFonts w:cstheme="minorHAnsi"/>
          <w:color w:val="222222"/>
          <w:shd w:val="clear" w:color="auto" w:fill="FFFFFF"/>
        </w:rPr>
        <w:t xml:space="preserve">from </w:t>
      </w:r>
      <w:proofErr w:type="spellStart"/>
      <w:r w:rsidR="00210CB0" w:rsidRPr="0017489B">
        <w:rPr>
          <w:rFonts w:cstheme="minorHAnsi"/>
          <w:color w:val="222222"/>
          <w:shd w:val="clear" w:color="auto" w:fill="FFFFFF"/>
        </w:rPr>
        <w:t>bord</w:t>
      </w:r>
      <w:proofErr w:type="spellEnd"/>
      <w:r w:rsidR="00210CB0" w:rsidRPr="0017489B">
        <w:rPr>
          <w:rFonts w:cstheme="minorHAnsi"/>
          <w:color w:val="222222"/>
          <w:shd w:val="clear" w:color="auto" w:fill="FFFFFF"/>
        </w:rPr>
        <w:t xml:space="preserve"> &amp; pillar mining under the Bulli seam.</w:t>
      </w:r>
    </w:p>
    <w:p w:rsidR="009E41B6" w:rsidRPr="0017489B" w:rsidRDefault="009E41B6" w:rsidP="0017489B">
      <w:pPr>
        <w:spacing w:line="240" w:lineRule="auto"/>
        <w:ind w:hanging="11"/>
        <w:rPr>
          <w:rFonts w:cstheme="minorHAnsi"/>
          <w:color w:val="222222"/>
          <w:shd w:val="clear" w:color="auto" w:fill="FFFFFF"/>
        </w:rPr>
      </w:pPr>
      <w:r>
        <w:rPr>
          <w:rFonts w:cstheme="minorHAnsi"/>
          <w:color w:val="222222"/>
          <w:shd w:val="clear" w:color="auto" w:fill="FFFFFF"/>
        </w:rPr>
        <w:t xml:space="preserve">The meeting the next day between yourselves &amp; the Dept of Planning representatives where this issue was further discussed confirmed my worst fears about the uncertainty of the modelling </w:t>
      </w:r>
      <w:r w:rsidR="006F6A62">
        <w:rPr>
          <w:rFonts w:cstheme="minorHAnsi"/>
          <w:color w:val="222222"/>
          <w:shd w:val="clear" w:color="auto" w:fill="FFFFFF"/>
        </w:rPr>
        <w:t xml:space="preserve">that informed the Dept’s decision to approve mining under the area of </w:t>
      </w:r>
      <w:r w:rsidR="006F6A62" w:rsidRPr="0017489B">
        <w:rPr>
          <w:rFonts w:cstheme="minorHAnsi"/>
          <w:color w:val="222222"/>
          <w:shd w:val="clear" w:color="auto" w:fill="FFFFFF"/>
        </w:rPr>
        <w:t>'marginally stable pillars'</w:t>
      </w:r>
      <w:r w:rsidR="006F6A62">
        <w:rPr>
          <w:rFonts w:cstheme="minorHAnsi"/>
          <w:color w:val="222222"/>
          <w:shd w:val="clear" w:color="auto" w:fill="FFFFFF"/>
        </w:rPr>
        <w:t xml:space="preserve"> in the Bulli seam.</w:t>
      </w:r>
      <w:r w:rsidR="00EE4CB9" w:rsidRPr="00EE4CB9">
        <w:t xml:space="preserve"> </w:t>
      </w:r>
      <w:r w:rsidR="00EE4CB9">
        <w:t xml:space="preserve">Mr Young said “...with layers upon layers upon layers of estimation and uncertainty here in terms of the nature and the extent of the – the risks to these swamps.” These risks are human induced &amp; principally from </w:t>
      </w:r>
      <w:r w:rsidR="007D50C8">
        <w:t>coal mining. I feel there was very strong inference from Mr Young’s &amp; Ms Wilson’s later comments, of a dependence on offset as the fall back to any detrimental consequences of their decision making. Offsetting is renowned for its limitations in fact the frequency of its failure in the long term.</w:t>
      </w:r>
    </w:p>
    <w:p w:rsidR="007374A2" w:rsidRDefault="00C840F8" w:rsidP="0017489B">
      <w:pPr>
        <w:spacing w:line="240" w:lineRule="auto"/>
        <w:ind w:hanging="11"/>
        <w:rPr>
          <w:rFonts w:cstheme="minorHAnsi"/>
          <w:color w:val="222222"/>
          <w:shd w:val="clear" w:color="auto" w:fill="FFFFFF"/>
        </w:rPr>
      </w:pPr>
      <w:r>
        <w:rPr>
          <w:rFonts w:cstheme="minorHAnsi"/>
          <w:color w:val="222222"/>
          <w:shd w:val="clear" w:color="auto" w:fill="FFFFFF"/>
        </w:rPr>
        <w:t>Referring f</w:t>
      </w:r>
      <w:r w:rsidR="000F427F">
        <w:rPr>
          <w:rFonts w:cstheme="minorHAnsi"/>
          <w:color w:val="222222"/>
          <w:shd w:val="clear" w:color="auto" w:fill="FFFFFF"/>
        </w:rPr>
        <w:t xml:space="preserve">urther to </w:t>
      </w:r>
      <w:r w:rsidR="009A6E01">
        <w:rPr>
          <w:rFonts w:cstheme="minorHAnsi"/>
          <w:color w:val="222222"/>
          <w:shd w:val="clear" w:color="auto" w:fill="FFFFFF"/>
        </w:rPr>
        <w:t xml:space="preserve">the </w:t>
      </w:r>
      <w:r w:rsidR="000F427F" w:rsidRPr="0017489B">
        <w:rPr>
          <w:rFonts w:cstheme="minorHAnsi"/>
          <w:color w:val="222222"/>
          <w:shd w:val="clear" w:color="auto" w:fill="FFFFFF"/>
        </w:rPr>
        <w:t>concerns</w:t>
      </w:r>
      <w:r w:rsidRPr="00C840F8">
        <w:rPr>
          <w:rFonts w:cstheme="minorHAnsi"/>
          <w:color w:val="222222"/>
          <w:shd w:val="clear" w:color="auto" w:fill="FFFFFF"/>
        </w:rPr>
        <w:t xml:space="preserve"> </w:t>
      </w:r>
      <w:r w:rsidR="009A6E01">
        <w:rPr>
          <w:rFonts w:cstheme="minorHAnsi"/>
          <w:color w:val="222222"/>
          <w:shd w:val="clear" w:color="auto" w:fill="FFFFFF"/>
        </w:rPr>
        <w:t xml:space="preserve">raised </w:t>
      </w:r>
      <w:r w:rsidRPr="0017489B">
        <w:rPr>
          <w:rFonts w:cstheme="minorHAnsi"/>
          <w:color w:val="222222"/>
          <w:shd w:val="clear" w:color="auto" w:fill="FFFFFF"/>
        </w:rPr>
        <w:t>about the unknown condition of pillars in the Bulli seam</w:t>
      </w:r>
      <w:r w:rsidR="000F427F">
        <w:rPr>
          <w:rFonts w:cstheme="minorHAnsi"/>
          <w:color w:val="222222"/>
          <w:shd w:val="clear" w:color="auto" w:fill="FFFFFF"/>
        </w:rPr>
        <w:t>,</w:t>
      </w:r>
      <w:r w:rsidR="000F427F" w:rsidRPr="0017489B">
        <w:rPr>
          <w:rFonts w:cstheme="minorHAnsi"/>
          <w:color w:val="222222"/>
          <w:shd w:val="clear" w:color="auto" w:fill="FFFFFF"/>
        </w:rPr>
        <w:t xml:space="preserve"> </w:t>
      </w:r>
      <w:r>
        <w:rPr>
          <w:rFonts w:cstheme="minorHAnsi"/>
          <w:color w:val="222222"/>
          <w:shd w:val="clear" w:color="auto" w:fill="FFFFFF"/>
        </w:rPr>
        <w:t xml:space="preserve">which </w:t>
      </w:r>
      <w:r w:rsidR="007374A2" w:rsidRPr="0017489B">
        <w:rPr>
          <w:rFonts w:cstheme="minorHAnsi"/>
          <w:color w:val="222222"/>
          <w:shd w:val="clear" w:color="auto" w:fill="FFFFFF"/>
        </w:rPr>
        <w:t xml:space="preserve">the Resources Regulator has confirmed in its letter to you, 19 Oct 2020, </w:t>
      </w:r>
      <w:r>
        <w:rPr>
          <w:rFonts w:cstheme="minorHAnsi"/>
          <w:color w:val="222222"/>
          <w:shd w:val="clear" w:color="auto" w:fill="FFFFFF"/>
        </w:rPr>
        <w:t>I am not reassured to note it is</w:t>
      </w:r>
      <w:r w:rsidR="007374A2" w:rsidRPr="0017489B">
        <w:rPr>
          <w:rFonts w:cstheme="minorHAnsi"/>
          <w:color w:val="222222"/>
          <w:shd w:val="clear" w:color="auto" w:fill="FFFFFF"/>
        </w:rPr>
        <w:t xml:space="preserve"> nevertheless happy for the issue to be addressed </w:t>
      </w:r>
      <w:r w:rsidR="007374A2" w:rsidRPr="0017489B">
        <w:rPr>
          <w:rFonts w:cstheme="minorHAnsi"/>
          <w:b/>
          <w:color w:val="222222"/>
          <w:u w:val="single"/>
          <w:shd w:val="clear" w:color="auto" w:fill="FFFFFF"/>
        </w:rPr>
        <w:t>post</w:t>
      </w:r>
      <w:r w:rsidR="007374A2" w:rsidRPr="0017489B">
        <w:rPr>
          <w:rFonts w:cstheme="minorHAnsi"/>
          <w:color w:val="222222"/>
          <w:shd w:val="clear" w:color="auto" w:fill="FFFFFF"/>
        </w:rPr>
        <w:t xml:space="preserve"> approval</w:t>
      </w:r>
      <w:r w:rsidR="00276247" w:rsidRPr="0017489B">
        <w:rPr>
          <w:rFonts w:cstheme="minorHAnsi"/>
          <w:color w:val="222222"/>
          <w:shd w:val="clear" w:color="auto" w:fill="FFFFFF"/>
        </w:rPr>
        <w:t>.</w:t>
      </w:r>
      <w:r w:rsidR="00F667BE">
        <w:rPr>
          <w:rFonts w:cstheme="minorHAnsi"/>
          <w:color w:val="222222"/>
          <w:shd w:val="clear" w:color="auto" w:fill="FFFFFF"/>
        </w:rPr>
        <w:t xml:space="preserve"> WCL has a history of non compliance to the conditions of past approvals</w:t>
      </w:r>
      <w:r w:rsidR="007D50C8">
        <w:rPr>
          <w:rFonts w:cstheme="minorHAnsi"/>
          <w:color w:val="222222"/>
          <w:shd w:val="clear" w:color="auto" w:fill="FFFFFF"/>
        </w:rPr>
        <w:t>. Th</w:t>
      </w:r>
      <w:r w:rsidR="00DC7074">
        <w:rPr>
          <w:rFonts w:cstheme="minorHAnsi"/>
          <w:color w:val="222222"/>
          <w:shd w:val="clear" w:color="auto" w:fill="FFFFFF"/>
        </w:rPr>
        <w:t>e RR’s response in th</w:t>
      </w:r>
      <w:r w:rsidR="007D50C8">
        <w:rPr>
          <w:rFonts w:cstheme="minorHAnsi"/>
          <w:color w:val="222222"/>
          <w:shd w:val="clear" w:color="auto" w:fill="FFFFFF"/>
        </w:rPr>
        <w:t xml:space="preserve">is </w:t>
      </w:r>
      <w:r w:rsidR="00DC7074">
        <w:rPr>
          <w:rFonts w:cstheme="minorHAnsi"/>
          <w:color w:val="222222"/>
          <w:shd w:val="clear" w:color="auto" w:fill="FFFFFF"/>
        </w:rPr>
        <w:t xml:space="preserve">letter </w:t>
      </w:r>
      <w:r w:rsidR="009A6E01" w:rsidRPr="0017489B">
        <w:rPr>
          <w:rFonts w:cstheme="minorHAnsi"/>
          <w:color w:val="222222"/>
          <w:shd w:val="clear" w:color="auto" w:fill="FFFFFF"/>
        </w:rPr>
        <w:t>has done nothing to alleviate my alarm</w:t>
      </w:r>
      <w:r w:rsidR="009A6E01">
        <w:rPr>
          <w:rFonts w:cstheme="minorHAnsi"/>
          <w:color w:val="222222"/>
          <w:shd w:val="clear" w:color="auto" w:fill="FFFFFF"/>
        </w:rPr>
        <w:t xml:space="preserve"> that the </w:t>
      </w:r>
      <w:r w:rsidR="007D50C8">
        <w:rPr>
          <w:rFonts w:cstheme="minorHAnsi"/>
          <w:color w:val="222222"/>
          <w:shd w:val="clear" w:color="auto" w:fill="FFFFFF"/>
        </w:rPr>
        <w:t xml:space="preserve">evidence of </w:t>
      </w:r>
      <w:r w:rsidR="009A6E01">
        <w:rPr>
          <w:rFonts w:cstheme="minorHAnsi"/>
          <w:color w:val="222222"/>
          <w:shd w:val="clear" w:color="auto" w:fill="FFFFFF"/>
        </w:rPr>
        <w:t>scientists who signed the letter to the Premier</w:t>
      </w:r>
      <w:r w:rsidR="007D50C8">
        <w:rPr>
          <w:rFonts w:cstheme="minorHAnsi"/>
          <w:color w:val="222222"/>
          <w:shd w:val="clear" w:color="auto" w:fill="FFFFFF"/>
        </w:rPr>
        <w:t xml:space="preserve"> &amp; the RR’s </w:t>
      </w:r>
      <w:r w:rsidR="007D50C8">
        <w:rPr>
          <w:rFonts w:cstheme="minorHAnsi"/>
          <w:color w:val="222222"/>
          <w:shd w:val="clear" w:color="auto" w:fill="FFFFFF"/>
        </w:rPr>
        <w:lastRenderedPageBreak/>
        <w:t>Principle Inspector (Subsidence) have about the number &amp; condition of the remaining pillars in the Bulli seam.</w:t>
      </w:r>
    </w:p>
    <w:p w:rsidR="006F6A62" w:rsidRPr="0017489B" w:rsidRDefault="006F6A62" w:rsidP="006F6A62">
      <w:pPr>
        <w:spacing w:line="240" w:lineRule="auto"/>
        <w:rPr>
          <w:rFonts w:cstheme="minorHAnsi"/>
        </w:rPr>
      </w:pPr>
      <w:r w:rsidRPr="0017489B">
        <w:rPr>
          <w:rFonts w:cstheme="minorHAnsi"/>
        </w:rPr>
        <w:t>Th</w:t>
      </w:r>
      <w:r>
        <w:rPr>
          <w:rFonts w:cstheme="minorHAnsi"/>
        </w:rPr>
        <w:t>e potential for the Russell Vale U</w:t>
      </w:r>
      <w:r w:rsidR="008D3719">
        <w:rPr>
          <w:rFonts w:cstheme="minorHAnsi"/>
        </w:rPr>
        <w:t>E</w:t>
      </w:r>
      <w:r>
        <w:rPr>
          <w:rFonts w:cstheme="minorHAnsi"/>
        </w:rPr>
        <w:t xml:space="preserve">P to add to the </w:t>
      </w:r>
      <w:r w:rsidRPr="0017489B">
        <w:rPr>
          <w:rFonts w:cstheme="minorHAnsi"/>
        </w:rPr>
        <w:t xml:space="preserve">accumulating damage from mining in the catchment &amp; the growing scientific evidence </w:t>
      </w:r>
      <w:r w:rsidR="00DC7074">
        <w:rPr>
          <w:rFonts w:cstheme="minorHAnsi"/>
        </w:rPr>
        <w:t xml:space="preserve">that </w:t>
      </w:r>
      <w:r w:rsidRPr="0017489B">
        <w:rPr>
          <w:rFonts w:cstheme="minorHAnsi"/>
        </w:rPr>
        <w:t xml:space="preserve">its cause </w:t>
      </w:r>
      <w:r w:rsidR="00DC7074">
        <w:rPr>
          <w:rFonts w:cstheme="minorHAnsi"/>
        </w:rPr>
        <w:t xml:space="preserve">is coal mining, </w:t>
      </w:r>
      <w:r w:rsidRPr="0017489B">
        <w:rPr>
          <w:rFonts w:cstheme="minorHAnsi"/>
        </w:rPr>
        <w:t>should have triggered the application of the Precautionary Principle of the EP&amp;A Act, in the Dept of Planning’s assessment of WCL’s expansion project.</w:t>
      </w:r>
    </w:p>
    <w:p w:rsidR="006F6A62" w:rsidRPr="0017489B" w:rsidRDefault="006F6A62" w:rsidP="0017489B">
      <w:pPr>
        <w:spacing w:line="240" w:lineRule="auto"/>
        <w:ind w:hanging="11"/>
        <w:rPr>
          <w:rFonts w:cstheme="minorHAnsi"/>
          <w:color w:val="222222"/>
          <w:shd w:val="clear" w:color="auto" w:fill="FFFFFF"/>
        </w:rPr>
      </w:pPr>
    </w:p>
    <w:p w:rsidR="00DE4F67" w:rsidRDefault="00210CB0" w:rsidP="0017489B">
      <w:pPr>
        <w:spacing w:line="240" w:lineRule="auto"/>
        <w:ind w:hanging="11"/>
        <w:rPr>
          <w:rFonts w:eastAsia="Times New Roman" w:cstheme="minorHAnsi"/>
        </w:rPr>
      </w:pPr>
      <w:r w:rsidRPr="0017489B">
        <w:rPr>
          <w:rFonts w:cstheme="minorHAnsi"/>
          <w:b/>
          <w:color w:val="222222"/>
          <w:shd w:val="clear" w:color="auto" w:fill="FFFFFF"/>
        </w:rPr>
        <w:t xml:space="preserve">Intra &amp; intergenerational equity </w:t>
      </w:r>
      <w:r w:rsidRPr="0017489B">
        <w:rPr>
          <w:rFonts w:cstheme="minorHAnsi"/>
          <w:color w:val="222222"/>
          <w:shd w:val="clear" w:color="auto" w:fill="FFFFFF"/>
        </w:rPr>
        <w:t xml:space="preserve">are also </w:t>
      </w:r>
      <w:r w:rsidR="006C7957" w:rsidRPr="0017489B">
        <w:rPr>
          <w:rFonts w:cstheme="minorHAnsi"/>
          <w:color w:val="222222"/>
          <w:shd w:val="clear" w:color="auto" w:fill="FFFFFF"/>
        </w:rPr>
        <w:t xml:space="preserve">in the group of Ecological Sustainable Development </w:t>
      </w:r>
      <w:r w:rsidR="00120F55" w:rsidRPr="0017489B">
        <w:rPr>
          <w:rFonts w:cstheme="minorHAnsi"/>
          <w:color w:val="222222"/>
          <w:shd w:val="clear" w:color="auto" w:fill="FFFFFF"/>
        </w:rPr>
        <w:t xml:space="preserve">principles included in the EP&amp;A Act. Intra refers to equity within the current generation &amp; </w:t>
      </w:r>
      <w:r w:rsidR="00DE4F67">
        <w:rPr>
          <w:rFonts w:cstheme="minorHAnsi"/>
          <w:color w:val="222222"/>
          <w:shd w:val="clear" w:color="auto" w:fill="FFFFFF"/>
        </w:rPr>
        <w:t xml:space="preserve">of </w:t>
      </w:r>
      <w:r w:rsidR="00120F55" w:rsidRPr="0017489B">
        <w:rPr>
          <w:rFonts w:cstheme="minorHAnsi"/>
          <w:color w:val="222222"/>
          <w:shd w:val="clear" w:color="auto" w:fill="FFFFFF"/>
        </w:rPr>
        <w:t>inter</w:t>
      </w:r>
      <w:r w:rsidR="00DE4F67">
        <w:rPr>
          <w:rFonts w:cstheme="minorHAnsi"/>
          <w:color w:val="222222"/>
          <w:shd w:val="clear" w:color="auto" w:fill="FFFFFF"/>
        </w:rPr>
        <w:t>generational equity</w:t>
      </w:r>
      <w:r w:rsidR="00120F55" w:rsidRPr="0017489B">
        <w:rPr>
          <w:rFonts w:cstheme="minorHAnsi"/>
          <w:color w:val="222222"/>
          <w:shd w:val="clear" w:color="auto" w:fill="FFFFFF"/>
        </w:rPr>
        <w:t xml:space="preserve"> </w:t>
      </w:r>
      <w:r w:rsidR="00DE4F67">
        <w:rPr>
          <w:rFonts w:cstheme="minorHAnsi"/>
          <w:color w:val="222222"/>
          <w:shd w:val="clear" w:color="auto" w:fill="FFFFFF"/>
        </w:rPr>
        <w:t xml:space="preserve">it says </w:t>
      </w:r>
      <w:r w:rsidR="00120F55" w:rsidRPr="0017489B">
        <w:rPr>
          <w:rFonts w:cstheme="minorHAnsi"/>
          <w:color w:val="222222"/>
          <w:shd w:val="clear" w:color="auto" w:fill="FFFFFF"/>
        </w:rPr>
        <w:t>“</w:t>
      </w:r>
      <w:proofErr w:type="gramStart"/>
      <w:r w:rsidR="00120F55" w:rsidRPr="0017489B">
        <w:rPr>
          <w:rFonts w:cstheme="minorHAnsi"/>
          <w:color w:val="222222"/>
          <w:shd w:val="clear" w:color="auto" w:fill="FFFFFF"/>
        </w:rPr>
        <w:t>..t</w:t>
      </w:r>
      <w:r w:rsidR="00120F55" w:rsidRPr="0017489B">
        <w:rPr>
          <w:rFonts w:eastAsia="Times New Roman" w:cstheme="minorHAnsi"/>
        </w:rPr>
        <w:t>he</w:t>
      </w:r>
      <w:proofErr w:type="gramEnd"/>
      <w:r w:rsidR="00120F55" w:rsidRPr="0017489B">
        <w:rPr>
          <w:rFonts w:eastAsia="Times New Roman" w:cstheme="minorHAnsi"/>
        </w:rPr>
        <w:t xml:space="preserve"> present generation should ensure that the health, diversity and productivity of the environment are maintained or enhanced for the benefit of future generations</w:t>
      </w:r>
      <w:r w:rsidR="00DE4F67">
        <w:rPr>
          <w:rFonts w:eastAsia="Times New Roman" w:cstheme="minorHAnsi"/>
        </w:rPr>
        <w:t>.”</w:t>
      </w:r>
    </w:p>
    <w:p w:rsidR="00DE4F67" w:rsidRDefault="00DE4F67" w:rsidP="00DE4F67">
      <w:pPr>
        <w:spacing w:after="120" w:line="240" w:lineRule="auto"/>
        <w:ind w:hanging="11"/>
        <w:rPr>
          <w:rFonts w:eastAsia="Times New Roman" w:cstheme="minorHAnsi"/>
          <w:i/>
        </w:rPr>
      </w:pPr>
      <w:r w:rsidRPr="00DE4F67">
        <w:rPr>
          <w:rFonts w:eastAsia="Times New Roman" w:cstheme="minorHAnsi"/>
          <w:i/>
        </w:rPr>
        <w:t>Water impacts</w:t>
      </w:r>
    </w:p>
    <w:p w:rsidR="00210CB0" w:rsidRPr="0017489B" w:rsidRDefault="00120F55" w:rsidP="0017489B">
      <w:pPr>
        <w:spacing w:line="240" w:lineRule="auto"/>
        <w:ind w:hanging="11"/>
        <w:rPr>
          <w:rFonts w:eastAsia="Times New Roman" w:cstheme="minorHAnsi"/>
        </w:rPr>
      </w:pPr>
      <w:r w:rsidRPr="0017489B">
        <w:rPr>
          <w:rFonts w:eastAsia="Times New Roman" w:cstheme="minorHAnsi"/>
        </w:rPr>
        <w:t xml:space="preserve">Both principles are applicable to the approval assessment of this mine expansion </w:t>
      </w:r>
      <w:r w:rsidR="00EC3820" w:rsidRPr="0017489B">
        <w:rPr>
          <w:rFonts w:eastAsia="Times New Roman" w:cstheme="minorHAnsi"/>
        </w:rPr>
        <w:t>in regards to the potential impacts on quality &amp; quantity of drinking water, available for people now &amp; in the future</w:t>
      </w:r>
      <w:r w:rsidR="007A5190">
        <w:rPr>
          <w:rFonts w:eastAsia="Times New Roman" w:cstheme="minorHAnsi"/>
        </w:rPr>
        <w:t>.</w:t>
      </w:r>
      <w:r w:rsidR="006C7957" w:rsidRPr="0017489B">
        <w:rPr>
          <w:rFonts w:eastAsia="Times New Roman" w:cstheme="minorHAnsi"/>
        </w:rPr>
        <w:t xml:space="preserve"> </w:t>
      </w:r>
      <w:r w:rsidR="007A5190" w:rsidRPr="007A5190">
        <w:rPr>
          <w:rFonts w:cstheme="minorHAnsi"/>
          <w:i/>
        </w:rPr>
        <w:t xml:space="preserve">“Losses would continue for many decades after mine closure and, as the IEPMC points </w:t>
      </w:r>
      <w:proofErr w:type="gramStart"/>
      <w:r w:rsidR="007A5190" w:rsidRPr="007A5190">
        <w:rPr>
          <w:rFonts w:cstheme="minorHAnsi"/>
          <w:i/>
        </w:rPr>
        <w:t>out[</w:t>
      </w:r>
      <w:proofErr w:type="gramEnd"/>
      <w:r w:rsidR="007A5190" w:rsidRPr="007A5190">
        <w:rPr>
          <w:rFonts w:cstheme="minorHAnsi"/>
          <w:i/>
        </w:rPr>
        <w:t>1], some of these losses may continue in perpetuity”</w:t>
      </w:r>
      <w:r w:rsidR="007A5190" w:rsidRPr="0017489B">
        <w:rPr>
          <w:rFonts w:cstheme="minorHAnsi"/>
        </w:rPr>
        <w:t>.</w:t>
      </w:r>
      <w:r w:rsidR="007A5190">
        <w:rPr>
          <w:rFonts w:cstheme="minorHAnsi"/>
        </w:rPr>
        <w:t xml:space="preserve"> </w:t>
      </w:r>
      <w:proofErr w:type="gramStart"/>
      <w:r w:rsidR="007A5190">
        <w:rPr>
          <w:rFonts w:cstheme="minorHAnsi"/>
        </w:rPr>
        <w:t>Letter to the Premier Summary of Concerns p</w:t>
      </w:r>
      <w:r w:rsidR="00DE4F67">
        <w:rPr>
          <w:rFonts w:cstheme="minorHAnsi"/>
        </w:rPr>
        <w:t>3, 2</w:t>
      </w:r>
      <w:r w:rsidR="00DE4F67" w:rsidRPr="00DE4F67">
        <w:rPr>
          <w:rFonts w:cstheme="minorHAnsi"/>
          <w:vertAlign w:val="superscript"/>
        </w:rPr>
        <w:t>nd</w:t>
      </w:r>
      <w:r w:rsidR="00DE4F67">
        <w:rPr>
          <w:rFonts w:cstheme="minorHAnsi"/>
        </w:rPr>
        <w:t xml:space="preserve"> dot point</w:t>
      </w:r>
      <w:r w:rsidR="007A5190" w:rsidRPr="0017489B">
        <w:rPr>
          <w:rFonts w:eastAsia="Times New Roman" w:cstheme="minorHAnsi"/>
        </w:rPr>
        <w:t xml:space="preserve"> </w:t>
      </w:r>
      <w:r w:rsidR="006C7957" w:rsidRPr="0017489B">
        <w:rPr>
          <w:rFonts w:eastAsia="Times New Roman" w:cstheme="minorHAnsi"/>
        </w:rPr>
        <w:t>(</w:t>
      </w:r>
      <w:r w:rsidR="007A5190">
        <w:rPr>
          <w:rFonts w:eastAsia="Times New Roman" w:cstheme="minorHAnsi"/>
        </w:rPr>
        <w:t xml:space="preserve">see also </w:t>
      </w:r>
      <w:r w:rsidR="006C7957" w:rsidRPr="0017489B">
        <w:rPr>
          <w:rFonts w:eastAsia="Times New Roman" w:cstheme="minorHAnsi"/>
        </w:rPr>
        <w:t>discuss</w:t>
      </w:r>
      <w:r w:rsidR="007A5190">
        <w:rPr>
          <w:rFonts w:eastAsia="Times New Roman" w:cstheme="minorHAnsi"/>
        </w:rPr>
        <w:t>ion</w:t>
      </w:r>
      <w:r w:rsidR="006C7957" w:rsidRPr="0017489B">
        <w:rPr>
          <w:rFonts w:eastAsia="Times New Roman" w:cstheme="minorHAnsi"/>
        </w:rPr>
        <w:t xml:space="preserve"> above)</w:t>
      </w:r>
      <w:r w:rsidR="00EC3820" w:rsidRPr="0017489B">
        <w:rPr>
          <w:rFonts w:eastAsia="Times New Roman" w:cstheme="minorHAnsi"/>
        </w:rPr>
        <w:t>.</w:t>
      </w:r>
      <w:proofErr w:type="gramEnd"/>
    </w:p>
    <w:p w:rsidR="00DE4F67" w:rsidRDefault="00DE4F67" w:rsidP="00403F40">
      <w:pPr>
        <w:pStyle w:val="font8"/>
        <w:spacing w:before="0" w:beforeAutospacing="0" w:after="0" w:afterAutospacing="0"/>
        <w:textAlignment w:val="baseline"/>
        <w:rPr>
          <w:rFonts w:asciiTheme="minorHAnsi" w:hAnsiTheme="minorHAnsi" w:cstheme="minorHAnsi"/>
          <w:i/>
          <w:sz w:val="22"/>
          <w:szCs w:val="22"/>
        </w:rPr>
      </w:pPr>
      <w:r w:rsidRPr="00DE4F67">
        <w:rPr>
          <w:rFonts w:asciiTheme="minorHAnsi" w:hAnsiTheme="minorHAnsi" w:cstheme="minorHAnsi"/>
          <w:i/>
          <w:sz w:val="22"/>
          <w:szCs w:val="22"/>
        </w:rPr>
        <w:t>Climate Change</w:t>
      </w:r>
    </w:p>
    <w:p w:rsidR="00DE4F67" w:rsidRPr="00DE4F67" w:rsidRDefault="00DE4F67" w:rsidP="00403F40">
      <w:pPr>
        <w:pStyle w:val="font8"/>
        <w:spacing w:before="0" w:beforeAutospacing="0" w:after="0" w:afterAutospacing="0"/>
        <w:textAlignment w:val="baseline"/>
        <w:rPr>
          <w:rFonts w:asciiTheme="minorHAnsi" w:hAnsiTheme="minorHAnsi" w:cstheme="minorHAnsi"/>
          <w:i/>
          <w:sz w:val="22"/>
          <w:szCs w:val="22"/>
        </w:rPr>
      </w:pPr>
    </w:p>
    <w:p w:rsidR="005E3339" w:rsidRDefault="006C7957" w:rsidP="005E3339">
      <w:pPr>
        <w:spacing w:line="240" w:lineRule="auto"/>
        <w:rPr>
          <w:rFonts w:cstheme="minorHAnsi"/>
        </w:rPr>
      </w:pPr>
      <w:r w:rsidRPr="0017489B">
        <w:rPr>
          <w:rFonts w:cstheme="minorHAnsi"/>
        </w:rPr>
        <w:t>Simi</w:t>
      </w:r>
      <w:r w:rsidR="00403F40">
        <w:rPr>
          <w:rFonts w:cstheme="minorHAnsi"/>
        </w:rPr>
        <w:t>l</w:t>
      </w:r>
      <w:r w:rsidRPr="0017489B">
        <w:rPr>
          <w:rFonts w:cstheme="minorHAnsi"/>
        </w:rPr>
        <w:t>arly</w:t>
      </w:r>
      <w:r w:rsidR="00EC3820" w:rsidRPr="0017489B">
        <w:rPr>
          <w:rFonts w:cstheme="minorHAnsi"/>
        </w:rPr>
        <w:t xml:space="preserve"> th</w:t>
      </w:r>
      <w:r w:rsidR="0017489B" w:rsidRPr="0017489B">
        <w:rPr>
          <w:rFonts w:cstheme="minorHAnsi"/>
        </w:rPr>
        <w:t>e</w:t>
      </w:r>
      <w:r w:rsidR="00DE4F67">
        <w:rPr>
          <w:rFonts w:cstheme="minorHAnsi"/>
        </w:rPr>
        <w:t xml:space="preserve"> intra &amp; intergenerational</w:t>
      </w:r>
      <w:r w:rsidR="0017489B" w:rsidRPr="0017489B">
        <w:rPr>
          <w:rFonts w:cstheme="minorHAnsi"/>
        </w:rPr>
        <w:t xml:space="preserve"> principles</w:t>
      </w:r>
      <w:r w:rsidR="00EC3820" w:rsidRPr="0017489B">
        <w:rPr>
          <w:rFonts w:cstheme="minorHAnsi"/>
        </w:rPr>
        <w:t xml:space="preserve"> must apply when considering the impacts on climate from this project</w:t>
      </w:r>
      <w:r w:rsidR="0017489B" w:rsidRPr="0017489B">
        <w:rPr>
          <w:rFonts w:cstheme="minorHAnsi"/>
        </w:rPr>
        <w:t>.</w:t>
      </w:r>
      <w:r w:rsidR="00EC3820" w:rsidRPr="0017489B">
        <w:rPr>
          <w:rFonts w:cstheme="minorHAnsi"/>
        </w:rPr>
        <w:t xml:space="preserve"> </w:t>
      </w:r>
      <w:r w:rsidR="005E3339">
        <w:rPr>
          <w:rFonts w:cstheme="minorHAnsi"/>
        </w:rPr>
        <w:t xml:space="preserve">In its </w:t>
      </w:r>
      <w:r w:rsidR="005E3339" w:rsidRPr="00B1003F">
        <w:rPr>
          <w:rFonts w:cstheme="minorHAnsi"/>
        </w:rPr>
        <w:t>Summary of Concerns p5, dot point 5</w:t>
      </w:r>
      <w:r w:rsidR="005E3339">
        <w:rPr>
          <w:rFonts w:cstheme="minorHAnsi"/>
        </w:rPr>
        <w:t xml:space="preserve">, </w:t>
      </w:r>
      <w:proofErr w:type="gramStart"/>
      <w:r w:rsidR="005E3339">
        <w:rPr>
          <w:rFonts w:cstheme="minorHAnsi"/>
        </w:rPr>
        <w:t>the</w:t>
      </w:r>
      <w:proofErr w:type="gramEnd"/>
      <w:r w:rsidR="005E3339">
        <w:rPr>
          <w:rFonts w:cstheme="minorHAnsi"/>
        </w:rPr>
        <w:t xml:space="preserve"> letter states:</w:t>
      </w:r>
      <w:r w:rsidR="005E3339" w:rsidRPr="00B1003F">
        <w:rPr>
          <w:rFonts w:cstheme="minorHAnsi"/>
        </w:rPr>
        <w:t xml:space="preserve"> </w:t>
      </w:r>
      <w:r w:rsidR="005E3339" w:rsidRPr="00B1003F">
        <w:rPr>
          <w:rFonts w:cstheme="minorHAnsi"/>
          <w:i/>
        </w:rPr>
        <w:t>“Water loss becomes increasingly significant during low rainfall periods and such periods are expected to increase as climate change progresses.”</w:t>
      </w:r>
    </w:p>
    <w:p w:rsidR="00B0749B" w:rsidRDefault="0017489B" w:rsidP="00403F40">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17489B">
        <w:rPr>
          <w:rFonts w:asciiTheme="minorHAnsi" w:hAnsiTheme="minorHAnsi" w:cstheme="minorHAnsi"/>
          <w:sz w:val="22"/>
          <w:szCs w:val="22"/>
        </w:rPr>
        <w:t>S</w:t>
      </w:r>
      <w:r w:rsidR="00EC3820" w:rsidRPr="0017489B">
        <w:rPr>
          <w:rFonts w:asciiTheme="minorHAnsi" w:hAnsiTheme="minorHAnsi" w:cstheme="minorHAnsi"/>
          <w:sz w:val="22"/>
          <w:szCs w:val="22"/>
        </w:rPr>
        <w:t>hould it go ahead</w:t>
      </w:r>
      <w:r w:rsidRPr="0017489B">
        <w:rPr>
          <w:rFonts w:asciiTheme="minorHAnsi" w:hAnsiTheme="minorHAnsi" w:cstheme="minorHAnsi"/>
          <w:sz w:val="22"/>
          <w:szCs w:val="22"/>
        </w:rPr>
        <w:t xml:space="preserve"> </w:t>
      </w:r>
      <w:r w:rsidR="0076210E" w:rsidRPr="0017489B">
        <w:rPr>
          <w:rFonts w:asciiTheme="minorHAnsi" w:hAnsiTheme="minorHAnsi" w:cstheme="minorHAnsi"/>
          <w:sz w:val="22"/>
          <w:szCs w:val="22"/>
          <w:bdr w:val="none" w:sz="0" w:space="0" w:color="auto" w:frame="1"/>
        </w:rPr>
        <w:t xml:space="preserve">an additional 304,600 t CO2-e per annum of Scope 1 and 2 emissions will be added to the NSW GHG inventory at a time when NSW Government policy requires a </w:t>
      </w:r>
      <w:r w:rsidR="00DE4F67">
        <w:rPr>
          <w:rFonts w:asciiTheme="minorHAnsi" w:hAnsiTheme="minorHAnsi" w:cstheme="minorHAnsi"/>
          <w:sz w:val="22"/>
          <w:szCs w:val="22"/>
          <w:bdr w:val="none" w:sz="0" w:space="0" w:color="auto" w:frame="1"/>
        </w:rPr>
        <w:t>reduction in GHGs of 35% by 203</w:t>
      </w:r>
      <w:r w:rsidR="0076210E" w:rsidRPr="0017489B">
        <w:rPr>
          <w:rFonts w:asciiTheme="minorHAnsi" w:hAnsiTheme="minorHAnsi" w:cstheme="minorHAnsi"/>
          <w:sz w:val="22"/>
          <w:szCs w:val="22"/>
          <w:bdr w:val="none" w:sz="0" w:space="0" w:color="auto" w:frame="1"/>
        </w:rPr>
        <w:t>.</w:t>
      </w:r>
      <w:r w:rsidRPr="0017489B">
        <w:rPr>
          <w:rFonts w:asciiTheme="minorHAnsi" w:hAnsiTheme="minorHAnsi" w:cstheme="minorHAnsi"/>
          <w:sz w:val="22"/>
          <w:szCs w:val="22"/>
          <w:bdr w:val="none" w:sz="0" w:space="0" w:color="auto" w:frame="1"/>
        </w:rPr>
        <w:t xml:space="preserve"> The Russell Vale project </w:t>
      </w:r>
      <w:r w:rsidR="00E05C84">
        <w:rPr>
          <w:rFonts w:asciiTheme="minorHAnsi" w:hAnsiTheme="minorHAnsi" w:cstheme="minorHAnsi"/>
          <w:sz w:val="22"/>
          <w:szCs w:val="22"/>
          <w:bdr w:val="none" w:sz="0" w:space="0" w:color="auto" w:frame="1"/>
        </w:rPr>
        <w:t>will place the mine in the top 100 largest emitters of Scope 1 emissions nationally.</w:t>
      </w:r>
    </w:p>
    <w:p w:rsidR="00B0749B" w:rsidRDefault="00B0749B" w:rsidP="00403F40">
      <w:pPr>
        <w:pStyle w:val="font8"/>
        <w:spacing w:before="0" w:beforeAutospacing="0" w:after="0" w:afterAutospacing="0"/>
        <w:textAlignment w:val="baseline"/>
        <w:rPr>
          <w:rFonts w:asciiTheme="minorHAnsi" w:hAnsiTheme="minorHAnsi" w:cstheme="minorHAnsi"/>
          <w:sz w:val="22"/>
          <w:szCs w:val="22"/>
          <w:bdr w:val="none" w:sz="0" w:space="0" w:color="auto" w:frame="1"/>
        </w:rPr>
      </w:pPr>
    </w:p>
    <w:p w:rsidR="008D3719" w:rsidRDefault="009948BE" w:rsidP="00403F40">
      <w:pPr>
        <w:pStyle w:val="font8"/>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Recent droughts &amp; last season’s fires are clear indication climate change is impacting “...</w:t>
      </w:r>
      <w:r w:rsidRPr="0017489B">
        <w:rPr>
          <w:rFonts w:asciiTheme="minorHAnsi" w:hAnsiTheme="minorHAnsi" w:cstheme="minorHAnsi"/>
          <w:sz w:val="22"/>
          <w:szCs w:val="22"/>
        </w:rPr>
        <w:t>the health, diversity and productivity of the environment</w:t>
      </w:r>
      <w:r>
        <w:rPr>
          <w:rFonts w:asciiTheme="minorHAnsi" w:hAnsiTheme="minorHAnsi" w:cstheme="minorHAnsi"/>
          <w:sz w:val="22"/>
          <w:szCs w:val="22"/>
        </w:rPr>
        <w:t>”</w:t>
      </w:r>
      <w:r w:rsidR="00DE4F67">
        <w:rPr>
          <w:rFonts w:asciiTheme="minorHAnsi" w:hAnsiTheme="minorHAnsi" w:cstheme="minorHAnsi"/>
          <w:sz w:val="22"/>
          <w:szCs w:val="22"/>
        </w:rPr>
        <w:t xml:space="preserve"> (EP&amp;A Act)</w:t>
      </w:r>
      <w:r>
        <w:rPr>
          <w:rFonts w:asciiTheme="minorHAnsi" w:hAnsiTheme="minorHAnsi" w:cstheme="minorHAnsi"/>
          <w:sz w:val="22"/>
          <w:szCs w:val="22"/>
        </w:rPr>
        <w:t xml:space="preserve"> &amp; will continue to do so for future generations.</w:t>
      </w:r>
      <w:r w:rsidRPr="0017489B">
        <w:rPr>
          <w:rFonts w:asciiTheme="minorHAnsi" w:hAnsiTheme="minorHAnsi" w:cstheme="minorHAnsi"/>
          <w:sz w:val="22"/>
          <w:szCs w:val="22"/>
        </w:rPr>
        <w:t xml:space="preserve"> </w:t>
      </w:r>
      <w:r>
        <w:rPr>
          <w:rFonts w:asciiTheme="minorHAnsi" w:hAnsiTheme="minorHAnsi" w:cstheme="minorHAnsi"/>
          <w:sz w:val="22"/>
          <w:szCs w:val="22"/>
          <w:bdr w:val="none" w:sz="0" w:space="0" w:color="auto" w:frame="1"/>
        </w:rPr>
        <w:t xml:space="preserve">Under the NSW EP&amp;A Act there is a legal requirement </w:t>
      </w:r>
      <w:r w:rsidR="008D3719">
        <w:rPr>
          <w:rFonts w:asciiTheme="minorHAnsi" w:hAnsiTheme="minorHAnsi" w:cstheme="minorHAnsi"/>
          <w:sz w:val="22"/>
          <w:szCs w:val="22"/>
          <w:bdr w:val="none" w:sz="0" w:space="0" w:color="auto" w:frame="1"/>
        </w:rPr>
        <w:t>therefore to apply the intra &amp; intergenerational principles to the assessment of the Russell Vale UEP.</w:t>
      </w:r>
    </w:p>
    <w:p w:rsidR="008D3719" w:rsidRDefault="008D3719" w:rsidP="00403F40">
      <w:pPr>
        <w:pStyle w:val="font8"/>
        <w:spacing w:before="0" w:beforeAutospacing="0" w:after="0" w:afterAutospacing="0"/>
        <w:textAlignment w:val="baseline"/>
        <w:rPr>
          <w:rFonts w:asciiTheme="minorHAnsi" w:hAnsiTheme="minorHAnsi" w:cstheme="minorHAnsi"/>
          <w:sz w:val="22"/>
          <w:szCs w:val="22"/>
          <w:bdr w:val="none" w:sz="0" w:space="0" w:color="auto" w:frame="1"/>
        </w:rPr>
      </w:pPr>
    </w:p>
    <w:p w:rsidR="002D41D1" w:rsidRDefault="008D3719" w:rsidP="008D3719">
      <w:pPr>
        <w:spacing w:line="240" w:lineRule="auto"/>
        <w:rPr>
          <w:rFonts w:cstheme="minorHAnsi"/>
        </w:rPr>
      </w:pPr>
      <w:r>
        <w:rPr>
          <w:rFonts w:cstheme="minorHAnsi"/>
          <w:bdr w:val="none" w:sz="0" w:space="0" w:color="auto" w:frame="1"/>
        </w:rPr>
        <w:t xml:space="preserve">There are a substantial number of court challenges </w:t>
      </w:r>
      <w:r w:rsidR="002D41D1">
        <w:rPr>
          <w:rFonts w:cstheme="minorHAnsi"/>
          <w:bdr w:val="none" w:sz="0" w:space="0" w:color="auto" w:frame="1"/>
        </w:rPr>
        <w:t xml:space="preserve">in NSW </w:t>
      </w:r>
      <w:r>
        <w:rPr>
          <w:rFonts w:cstheme="minorHAnsi"/>
          <w:bdr w:val="none" w:sz="0" w:space="0" w:color="auto" w:frame="1"/>
        </w:rPr>
        <w:t xml:space="preserve">to fossil fuel mining projects </w:t>
      </w:r>
      <w:r w:rsidR="002D41D1">
        <w:rPr>
          <w:rFonts w:cstheme="minorHAnsi"/>
          <w:bdr w:val="none" w:sz="0" w:space="0" w:color="auto" w:frame="1"/>
        </w:rPr>
        <w:t xml:space="preserve">where the ESD principles </w:t>
      </w:r>
      <w:r>
        <w:rPr>
          <w:rFonts w:cstheme="minorHAnsi"/>
          <w:bdr w:val="none" w:sz="0" w:space="0" w:color="auto" w:frame="1"/>
        </w:rPr>
        <w:t xml:space="preserve">have </w:t>
      </w:r>
      <w:r w:rsidR="002D41D1">
        <w:rPr>
          <w:rFonts w:cstheme="minorHAnsi"/>
          <w:bdr w:val="none" w:sz="0" w:space="0" w:color="auto" w:frame="1"/>
        </w:rPr>
        <w:t xml:space="preserve">been </w:t>
      </w:r>
      <w:r>
        <w:rPr>
          <w:rFonts w:cstheme="minorHAnsi"/>
          <w:bdr w:val="none" w:sz="0" w:space="0" w:color="auto" w:frame="1"/>
        </w:rPr>
        <w:t>carefully considered</w:t>
      </w:r>
      <w:r w:rsidR="002D41D1">
        <w:rPr>
          <w:rFonts w:cstheme="minorHAnsi"/>
          <w:bdr w:val="none" w:sz="0" w:space="0" w:color="auto" w:frame="1"/>
        </w:rPr>
        <w:t>.</w:t>
      </w:r>
      <w:r>
        <w:rPr>
          <w:rFonts w:cstheme="minorHAnsi"/>
          <w:bdr w:val="none" w:sz="0" w:space="0" w:color="auto" w:frame="1"/>
        </w:rPr>
        <w:t xml:space="preserve"> </w:t>
      </w:r>
      <w:proofErr w:type="spellStart"/>
      <w:r w:rsidRPr="0017489B">
        <w:rPr>
          <w:rFonts w:cstheme="minorHAnsi"/>
        </w:rPr>
        <w:t>Corrs</w:t>
      </w:r>
      <w:proofErr w:type="spellEnd"/>
      <w:r w:rsidRPr="0017489B">
        <w:rPr>
          <w:rFonts w:cstheme="minorHAnsi"/>
        </w:rPr>
        <w:t xml:space="preserve"> Chambers &amp; Westgarth describe a number of </w:t>
      </w:r>
      <w:r w:rsidR="002D41D1">
        <w:rPr>
          <w:rFonts w:cstheme="minorHAnsi"/>
        </w:rPr>
        <w:t>these</w:t>
      </w:r>
      <w:r w:rsidRPr="0017489B">
        <w:rPr>
          <w:rFonts w:cstheme="minorHAnsi"/>
        </w:rPr>
        <w:t xml:space="preserve"> in “The principles of ecologically sustainable development in Australia and internationally” June 2020, pages 3-5 (</w:t>
      </w:r>
      <w:hyperlink r:id="rId6" w:history="1">
        <w:r w:rsidRPr="0017489B">
          <w:rPr>
            <w:rStyle w:val="Hyperlink"/>
            <w:rFonts w:cstheme="minorHAnsi"/>
          </w:rPr>
          <w:t>https://corrs.com.au/insights/the-principles-of-ecologically-sustainable-development-in-australia-and-internationally</w:t>
        </w:r>
      </w:hyperlink>
      <w:r w:rsidRPr="0017489B">
        <w:rPr>
          <w:rFonts w:cstheme="minorHAnsi"/>
        </w:rPr>
        <w:t>)</w:t>
      </w:r>
    </w:p>
    <w:p w:rsidR="008D3719" w:rsidRPr="0017489B" w:rsidRDefault="008D3719" w:rsidP="008D3719">
      <w:pPr>
        <w:spacing w:line="240" w:lineRule="auto"/>
        <w:rPr>
          <w:rFonts w:cstheme="minorHAnsi"/>
        </w:rPr>
      </w:pPr>
      <w:r w:rsidRPr="0017489B">
        <w:rPr>
          <w:rFonts w:cstheme="minorHAnsi"/>
        </w:rPr>
        <w:t>As the IPC decision is the final word on the worthiness of a project like this one, it must be absolutely sure that the Dept’s assessment has followed the law.</w:t>
      </w:r>
    </w:p>
    <w:p w:rsidR="00A7277A" w:rsidRDefault="002D41D1" w:rsidP="00403F40">
      <w:pPr>
        <w:pStyle w:val="font8"/>
        <w:spacing w:before="0" w:beforeAutospacing="0" w:after="0" w:afterAutospacing="0"/>
        <w:textAlignment w:val="baseline"/>
        <w:rPr>
          <w:rFonts w:asciiTheme="minorHAnsi" w:hAnsiTheme="minorHAnsi" w:cstheme="minorHAnsi"/>
          <w:i/>
          <w:sz w:val="22"/>
          <w:szCs w:val="22"/>
        </w:rPr>
      </w:pPr>
      <w:r w:rsidRPr="002D41D1">
        <w:rPr>
          <w:rFonts w:asciiTheme="minorHAnsi" w:hAnsiTheme="minorHAnsi" w:cstheme="minorHAnsi"/>
          <w:b/>
          <w:sz w:val="22"/>
          <w:szCs w:val="22"/>
        </w:rPr>
        <w:t>Public interest</w:t>
      </w:r>
      <w:r w:rsidR="00A7277A">
        <w:rPr>
          <w:rFonts w:asciiTheme="minorHAnsi" w:hAnsiTheme="minorHAnsi" w:cstheme="minorHAnsi"/>
          <w:b/>
          <w:sz w:val="22"/>
          <w:szCs w:val="22"/>
        </w:rPr>
        <w:t xml:space="preserve"> </w:t>
      </w:r>
      <w:r w:rsidR="00A7277A" w:rsidRPr="00A7277A">
        <w:rPr>
          <w:rFonts w:asciiTheme="minorHAnsi" w:hAnsiTheme="minorHAnsi" w:cstheme="minorHAnsi"/>
          <w:sz w:val="22"/>
          <w:szCs w:val="22"/>
        </w:rPr>
        <w:t xml:space="preserve">is </w:t>
      </w:r>
      <w:r w:rsidR="00A7277A">
        <w:rPr>
          <w:rFonts w:asciiTheme="minorHAnsi" w:hAnsiTheme="minorHAnsi" w:cstheme="minorHAnsi"/>
          <w:sz w:val="22"/>
          <w:szCs w:val="22"/>
        </w:rPr>
        <w:t>e</w:t>
      </w:r>
      <w:r w:rsidR="00A7277A" w:rsidRPr="00A7277A">
        <w:rPr>
          <w:rFonts w:asciiTheme="minorHAnsi" w:hAnsiTheme="minorHAnsi" w:cstheme="minorHAnsi"/>
          <w:sz w:val="22"/>
          <w:szCs w:val="22"/>
        </w:rPr>
        <w:t xml:space="preserve">mbedded </w:t>
      </w:r>
      <w:r w:rsidR="00A7277A">
        <w:rPr>
          <w:rFonts w:asciiTheme="minorHAnsi" w:hAnsiTheme="minorHAnsi" w:cstheme="minorHAnsi"/>
          <w:sz w:val="22"/>
          <w:szCs w:val="22"/>
        </w:rPr>
        <w:t xml:space="preserve">within the ESD principles of the EP&amp;A Act requiring </w:t>
      </w:r>
      <w:r w:rsidR="00A7277A" w:rsidRPr="00F134F5">
        <w:rPr>
          <w:rFonts w:asciiTheme="minorHAnsi" w:hAnsiTheme="minorHAnsi" w:cstheme="minorHAnsi"/>
          <w:i/>
          <w:sz w:val="22"/>
          <w:szCs w:val="22"/>
        </w:rPr>
        <w:t>the promotion of social &amp; economic welfare of the community &amp; a better environment</w:t>
      </w:r>
      <w:r w:rsidR="00F134F5">
        <w:rPr>
          <w:rFonts w:asciiTheme="minorHAnsi" w:hAnsiTheme="minorHAnsi" w:cstheme="minorHAnsi"/>
          <w:i/>
          <w:sz w:val="22"/>
          <w:szCs w:val="22"/>
        </w:rPr>
        <w:t>.</w:t>
      </w:r>
    </w:p>
    <w:p w:rsidR="005058F8" w:rsidRDefault="00F134F5" w:rsidP="00F134F5">
      <w:pPr>
        <w:shd w:val="clear" w:color="auto" w:fill="FFFFFF"/>
        <w:spacing w:after="100" w:line="240" w:lineRule="auto"/>
      </w:pPr>
      <w:r>
        <w:rPr>
          <w:rFonts w:eastAsia="Times New Roman" w:cstheme="minorHAnsi"/>
          <w:color w:val="222222"/>
        </w:rPr>
        <w:t xml:space="preserve">WCL has a history </w:t>
      </w:r>
      <w:r w:rsidR="00745FA3">
        <w:rPr>
          <w:rFonts w:eastAsia="Times New Roman" w:cstheme="minorHAnsi"/>
          <w:color w:val="222222"/>
        </w:rPr>
        <w:t xml:space="preserve">of </w:t>
      </w:r>
      <w:r>
        <w:rPr>
          <w:rFonts w:eastAsia="Times New Roman" w:cstheme="minorHAnsi"/>
          <w:color w:val="222222"/>
        </w:rPr>
        <w:t xml:space="preserve">bad dealings in the Illawarra that clearly shows disregard for the local community. </w:t>
      </w:r>
      <w:r w:rsidR="005058F8">
        <w:rPr>
          <w:rFonts w:eastAsia="Times New Roman" w:cstheme="minorHAnsi"/>
          <w:color w:val="222222"/>
        </w:rPr>
        <w:t xml:space="preserve">Non compliance of its previous approval conditions </w:t>
      </w:r>
      <w:r w:rsidR="00745FA3">
        <w:rPr>
          <w:rFonts w:eastAsia="Times New Roman" w:cstheme="minorHAnsi"/>
          <w:color w:val="222222"/>
        </w:rPr>
        <w:t>has</w:t>
      </w:r>
      <w:r w:rsidR="005058F8">
        <w:rPr>
          <w:rFonts w:eastAsia="Times New Roman" w:cstheme="minorHAnsi"/>
          <w:color w:val="222222"/>
        </w:rPr>
        <w:t xml:space="preserve"> had long &amp; agonising impacts on </w:t>
      </w:r>
      <w:r w:rsidR="005058F8">
        <w:rPr>
          <w:rFonts w:eastAsia="Times New Roman" w:cstheme="minorHAnsi"/>
          <w:color w:val="222222"/>
        </w:rPr>
        <w:lastRenderedPageBreak/>
        <w:t xml:space="preserve">the surrounding </w:t>
      </w:r>
      <w:r w:rsidR="009C29BB">
        <w:rPr>
          <w:rFonts w:eastAsia="Times New Roman" w:cstheme="minorHAnsi"/>
          <w:color w:val="222222"/>
        </w:rPr>
        <w:t>residents of Russell Vale</w:t>
      </w:r>
      <w:r w:rsidR="00745FA3">
        <w:rPr>
          <w:rFonts w:eastAsia="Times New Roman" w:cstheme="minorHAnsi"/>
          <w:color w:val="222222"/>
        </w:rPr>
        <w:t>. T</w:t>
      </w:r>
      <w:r w:rsidR="009C29BB">
        <w:rPr>
          <w:rFonts w:eastAsia="Times New Roman" w:cstheme="minorHAnsi"/>
          <w:color w:val="222222"/>
        </w:rPr>
        <w:t>hese include - r</w:t>
      </w:r>
      <w:r w:rsidR="005058F8">
        <w:t xml:space="preserve">ealignment of Bellambi Gully Creek </w:t>
      </w:r>
      <w:r w:rsidR="009C29BB">
        <w:t xml:space="preserve">that was </w:t>
      </w:r>
      <w:r w:rsidR="005058F8">
        <w:t xml:space="preserve">to be completed </w:t>
      </w:r>
      <w:r w:rsidR="009C29BB">
        <w:t xml:space="preserve">8 years ago but has not been done, this has flooding implications for nearby properties; </w:t>
      </w:r>
      <w:r w:rsidR="00DE4F67">
        <w:t>WCL</w:t>
      </w:r>
      <w:r w:rsidR="009C29BB">
        <w:t xml:space="preserve"> was approved to stockpile 80,000 tonnes of coal but actually stockpiled 407,000 tonnes on site, causing great local concern as to the stability of the stock pile which is uphill of properties</w:t>
      </w:r>
      <w:r w:rsidR="00691BAA">
        <w:t>;</w:t>
      </w:r>
      <w:r w:rsidR="009C29BB">
        <w:t xml:space="preserve"> </w:t>
      </w:r>
      <w:r w:rsidR="00691BAA">
        <w:t>WCL</w:t>
      </w:r>
      <w:r w:rsidR="009C29BB">
        <w:t xml:space="preserve"> has an agreement with Wollongong City Council to dedicate four lots of land and pay a security deposit</w:t>
      </w:r>
      <w:r w:rsidR="00691BAA">
        <w:t>, this is</w:t>
      </w:r>
      <w:r w:rsidR="009C29BB">
        <w:t xml:space="preserve"> outstanding since 1989; a 2014 Council audit of the Emplacement Area found almost half of the 54 conditions were not being met</w:t>
      </w:r>
      <w:r w:rsidR="00745FA3">
        <w:t>. Residents also say a</w:t>
      </w:r>
      <w:r w:rsidR="009C29BB">
        <w:t xml:space="preserve"> </w:t>
      </w:r>
      <w:r w:rsidR="00745FA3">
        <w:t>commitment</w:t>
      </w:r>
      <w:r w:rsidR="009C29BB">
        <w:t xml:space="preserve"> to developing proper truck loading facilities to reduce dust and noise is still outstanding</w:t>
      </w:r>
      <w:r w:rsidR="00745FA3">
        <w:t>,</w:t>
      </w:r>
      <w:r w:rsidR="009C29BB">
        <w:t xml:space="preserve"> </w:t>
      </w:r>
      <w:r w:rsidR="00745FA3">
        <w:t>WCL</w:t>
      </w:r>
      <w:r w:rsidR="009C29BB">
        <w:t xml:space="preserve"> is still loading off the stock-pile with tractors</w:t>
      </w:r>
      <w:r w:rsidR="00745FA3">
        <w:t>; promises to sweep</w:t>
      </w:r>
      <w:r w:rsidR="005058F8">
        <w:t xml:space="preserve"> Bellambi Lane and </w:t>
      </w:r>
      <w:r w:rsidR="009C29BB">
        <w:t xml:space="preserve">to build sound walls </w:t>
      </w:r>
      <w:r w:rsidR="00745FA3">
        <w:t>have not been kept.</w:t>
      </w:r>
    </w:p>
    <w:p w:rsidR="00745FA3" w:rsidRDefault="00745FA3" w:rsidP="00F134F5">
      <w:pPr>
        <w:shd w:val="clear" w:color="auto" w:fill="FFFFFF"/>
        <w:spacing w:after="100" w:line="240" w:lineRule="auto"/>
      </w:pPr>
      <w:r>
        <w:t>Serious safety concerns placed WCL’s other mine in the Illawarra, Wongawilli, in official care &amp; maintenance some 2 years ago, all but a few maintenance staff lost their jobs.</w:t>
      </w:r>
    </w:p>
    <w:p w:rsidR="001C780C" w:rsidRPr="0017489B" w:rsidRDefault="00691BAA" w:rsidP="001C780C">
      <w:pPr>
        <w:spacing w:line="240" w:lineRule="auto"/>
        <w:rPr>
          <w:rFonts w:cstheme="minorHAnsi"/>
        </w:rPr>
      </w:pPr>
      <w:r>
        <w:t>WCL</w:t>
      </w:r>
      <w:r w:rsidR="001C780C">
        <w:t xml:space="preserve"> has very recently made a third attempt to change its work place agreement </w:t>
      </w:r>
      <w:r>
        <w:t xml:space="preserve">which does not bode well for workers’ conditions </w:t>
      </w:r>
      <w:hyperlink r:id="rId7" w:history="1">
        <w:r w:rsidR="001C780C" w:rsidRPr="0017489B">
          <w:rPr>
            <w:rStyle w:val="Hyperlink"/>
            <w:rFonts w:cstheme="minorHAnsi"/>
          </w:rPr>
          <w:t>https://www.illawarramercury.com.au/story/6955972/wollongong-coals-third-attempt-to-scrap-russell-vale-mine-agreement/?cs=12&amp;utm_source=website&amp;utm_medium=index&amp;utm_campaign=sidebar</w:t>
        </w:r>
      </w:hyperlink>
    </w:p>
    <w:p w:rsidR="00947D7A" w:rsidRDefault="00745FA3" w:rsidP="00F134F5">
      <w:pPr>
        <w:shd w:val="clear" w:color="auto" w:fill="FFFFFF"/>
        <w:spacing w:after="100" w:line="240" w:lineRule="auto"/>
        <w:rPr>
          <w:rFonts w:eastAsia="Times New Roman" w:cstheme="minorHAnsi"/>
          <w:color w:val="222222"/>
        </w:rPr>
      </w:pPr>
      <w:r>
        <w:rPr>
          <w:rFonts w:eastAsia="Times New Roman" w:cstheme="minorHAnsi"/>
          <w:color w:val="222222"/>
        </w:rPr>
        <w:t xml:space="preserve">WCL is in a precarious financial </w:t>
      </w:r>
      <w:proofErr w:type="gramStart"/>
      <w:r>
        <w:rPr>
          <w:rFonts w:eastAsia="Times New Roman" w:cstheme="minorHAnsi"/>
          <w:color w:val="222222"/>
        </w:rPr>
        <w:t>position</w:t>
      </w:r>
      <w:r w:rsidR="001C780C">
        <w:rPr>
          <w:rFonts w:eastAsia="Times New Roman" w:cstheme="minorHAnsi"/>
          <w:color w:val="222222"/>
        </w:rPr>
        <w:t>,</w:t>
      </w:r>
      <w:proofErr w:type="gramEnd"/>
      <w:r w:rsidR="001C780C">
        <w:rPr>
          <w:rFonts w:eastAsia="Times New Roman" w:cstheme="minorHAnsi"/>
          <w:color w:val="222222"/>
        </w:rPr>
        <w:t xml:space="preserve"> its 2020 audit showed its</w:t>
      </w:r>
      <w:r w:rsidR="00F134F5" w:rsidRPr="0017489B">
        <w:rPr>
          <w:rFonts w:eastAsia="Times New Roman" w:cstheme="minorHAnsi"/>
          <w:color w:val="222222"/>
        </w:rPr>
        <w:t xml:space="preserve"> liabilities exceeded assets by $1,089,243,000.</w:t>
      </w:r>
      <w:r w:rsidR="001C780C">
        <w:rPr>
          <w:rFonts w:eastAsia="Times New Roman" w:cstheme="minorHAnsi"/>
          <w:color w:val="222222"/>
        </w:rPr>
        <w:t xml:space="preserve"> </w:t>
      </w:r>
      <w:r w:rsidR="00F134F5" w:rsidRPr="0017489B">
        <w:rPr>
          <w:rFonts w:eastAsia="Times New Roman" w:cstheme="minorHAnsi"/>
          <w:color w:val="222222"/>
        </w:rPr>
        <w:t xml:space="preserve">In August 2020 </w:t>
      </w:r>
      <w:r w:rsidR="001C780C">
        <w:rPr>
          <w:rFonts w:eastAsia="Times New Roman" w:cstheme="minorHAnsi"/>
          <w:color w:val="222222"/>
        </w:rPr>
        <w:t>it</w:t>
      </w:r>
      <w:r w:rsidR="00F134F5" w:rsidRPr="0017489B">
        <w:rPr>
          <w:rFonts w:eastAsia="Times New Roman" w:cstheme="minorHAnsi"/>
          <w:color w:val="222222"/>
        </w:rPr>
        <w:t xml:space="preserve"> was delisted from the Australian Stock Exchange.</w:t>
      </w:r>
      <w:r w:rsidR="001C780C">
        <w:rPr>
          <w:rFonts w:eastAsia="Times New Roman" w:cstheme="minorHAnsi"/>
          <w:color w:val="222222"/>
        </w:rPr>
        <w:t xml:space="preserve"> It was</w:t>
      </w:r>
      <w:r w:rsidR="00F134F5" w:rsidRPr="0017489B">
        <w:rPr>
          <w:rFonts w:eastAsia="Times New Roman" w:cstheme="minorHAnsi"/>
          <w:color w:val="222222"/>
        </w:rPr>
        <w:t xml:space="preserve"> first suspended from trade on the Australian Stock Exchange in 2017 when it failed to</w:t>
      </w:r>
      <w:r w:rsidR="001C780C">
        <w:rPr>
          <w:rFonts w:eastAsia="Times New Roman" w:cstheme="minorHAnsi"/>
          <w:color w:val="222222"/>
        </w:rPr>
        <w:t xml:space="preserve"> lodge its half-yearly report. At this time it made public statements that it could not pay its creditors. </w:t>
      </w:r>
      <w:r w:rsidR="00947D7A">
        <w:rPr>
          <w:rFonts w:eastAsia="Times New Roman" w:cstheme="minorHAnsi"/>
          <w:color w:val="222222"/>
        </w:rPr>
        <w:t>It has not paid corporate tax since taking over Russell Vale mine in 2013</w:t>
      </w:r>
    </w:p>
    <w:p w:rsidR="001C780C" w:rsidRDefault="00947D7A" w:rsidP="00F134F5">
      <w:pPr>
        <w:shd w:val="clear" w:color="auto" w:fill="FFFFFF"/>
        <w:spacing w:after="100" w:line="240" w:lineRule="auto"/>
        <w:rPr>
          <w:rFonts w:eastAsia="Times New Roman" w:cstheme="minorHAnsi"/>
          <w:color w:val="222222"/>
        </w:rPr>
      </w:pPr>
      <w:r>
        <w:rPr>
          <w:rFonts w:eastAsia="Times New Roman" w:cstheme="minorHAnsi"/>
          <w:color w:val="222222"/>
        </w:rPr>
        <w:t xml:space="preserve">Based on the information above </w:t>
      </w:r>
      <w:r w:rsidR="001C780C">
        <w:rPr>
          <w:rFonts w:eastAsia="Times New Roman" w:cstheme="minorHAnsi"/>
          <w:color w:val="222222"/>
        </w:rPr>
        <w:t xml:space="preserve">I believe </w:t>
      </w:r>
      <w:r>
        <w:rPr>
          <w:rFonts w:eastAsia="Times New Roman" w:cstheme="minorHAnsi"/>
          <w:color w:val="222222"/>
        </w:rPr>
        <w:t>WCL</w:t>
      </w:r>
      <w:r w:rsidR="001C780C">
        <w:rPr>
          <w:rFonts w:eastAsia="Times New Roman" w:cstheme="minorHAnsi"/>
          <w:color w:val="222222"/>
        </w:rPr>
        <w:t xml:space="preserve"> truly has little community confidence </w:t>
      </w:r>
      <w:r>
        <w:rPr>
          <w:rFonts w:eastAsia="Times New Roman" w:cstheme="minorHAnsi"/>
          <w:color w:val="222222"/>
        </w:rPr>
        <w:t>it is not within the public interest as defined by the EP&amp;A Act for the WCL UEP to be approved.</w:t>
      </w:r>
    </w:p>
    <w:p w:rsidR="00DC7074" w:rsidRDefault="00DC7074" w:rsidP="00F134F5">
      <w:pPr>
        <w:shd w:val="clear" w:color="auto" w:fill="FFFFFF"/>
        <w:spacing w:after="100" w:line="240" w:lineRule="auto"/>
        <w:rPr>
          <w:rFonts w:eastAsia="Times New Roman" w:cstheme="minorHAnsi"/>
          <w:color w:val="222222"/>
        </w:rPr>
      </w:pPr>
    </w:p>
    <w:p w:rsidR="005451FA" w:rsidRDefault="005451FA" w:rsidP="00F134F5">
      <w:pPr>
        <w:shd w:val="clear" w:color="auto" w:fill="FFFFFF"/>
        <w:spacing w:after="100" w:line="240" w:lineRule="auto"/>
        <w:rPr>
          <w:rFonts w:eastAsia="Times New Roman" w:cstheme="minorHAnsi"/>
          <w:b/>
          <w:color w:val="222222"/>
        </w:rPr>
      </w:pPr>
      <w:r w:rsidRPr="0078345B">
        <w:rPr>
          <w:rFonts w:eastAsia="Times New Roman" w:cstheme="minorHAnsi"/>
          <w:b/>
          <w:color w:val="222222"/>
        </w:rPr>
        <w:t xml:space="preserve">Other matters within the Dept Planning FAR: </w:t>
      </w:r>
    </w:p>
    <w:p w:rsidR="0078345B" w:rsidRDefault="0078345B" w:rsidP="00F134F5">
      <w:pPr>
        <w:shd w:val="clear" w:color="auto" w:fill="FFFFFF"/>
        <w:spacing w:after="100" w:line="240" w:lineRule="auto"/>
        <w:rPr>
          <w:rFonts w:eastAsia="Times New Roman" w:cstheme="minorHAnsi"/>
          <w:color w:val="222222"/>
        </w:rPr>
      </w:pPr>
      <w:r w:rsidRPr="00D539F6">
        <w:rPr>
          <w:rFonts w:eastAsia="Times New Roman" w:cstheme="minorHAnsi"/>
          <w:i/>
          <w:color w:val="222222"/>
        </w:rPr>
        <w:t>Mitigation of GHG</w:t>
      </w:r>
      <w:r>
        <w:rPr>
          <w:rFonts w:eastAsia="Times New Roman" w:cstheme="minorHAnsi"/>
          <w:color w:val="222222"/>
        </w:rPr>
        <w:t xml:space="preserve"> –</w:t>
      </w:r>
      <w:r w:rsidR="00BB5540">
        <w:rPr>
          <w:rFonts w:eastAsia="Times New Roman" w:cstheme="minorHAnsi"/>
          <w:color w:val="222222"/>
        </w:rPr>
        <w:t xml:space="preserve"> </w:t>
      </w:r>
      <w:r>
        <w:rPr>
          <w:rFonts w:eastAsia="Times New Roman" w:cstheme="minorHAnsi"/>
          <w:color w:val="222222"/>
        </w:rPr>
        <w:t xml:space="preserve">the WCL UEP </w:t>
      </w:r>
      <w:r w:rsidR="00BB5540">
        <w:rPr>
          <w:rFonts w:eastAsia="Times New Roman" w:cstheme="minorHAnsi"/>
          <w:color w:val="222222"/>
        </w:rPr>
        <w:t xml:space="preserve">operational emissions will place it in the top 100 Scope 1 emitters in Australia. Yet </w:t>
      </w:r>
      <w:r w:rsidR="00BB5540">
        <w:rPr>
          <w:rFonts w:cstheme="minorHAnsi"/>
          <w:bdr w:val="none" w:sz="0" w:space="0" w:color="auto" w:frame="1"/>
        </w:rPr>
        <w:t xml:space="preserve">the conditions recommended by the FAR </w:t>
      </w:r>
      <w:r w:rsidR="004415B6">
        <w:rPr>
          <w:rFonts w:cstheme="minorHAnsi"/>
          <w:bdr w:val="none" w:sz="0" w:space="0" w:color="auto" w:frame="1"/>
        </w:rPr>
        <w:t xml:space="preserve">to reduce the projects emissions </w:t>
      </w:r>
      <w:r w:rsidR="00BB5540">
        <w:rPr>
          <w:rFonts w:cstheme="minorHAnsi"/>
          <w:bdr w:val="none" w:sz="0" w:space="0" w:color="auto" w:frame="1"/>
        </w:rPr>
        <w:t>are so vague</w:t>
      </w:r>
      <w:r w:rsidR="00BB5540">
        <w:rPr>
          <w:rFonts w:eastAsia="Times New Roman" w:cstheme="minorHAnsi"/>
          <w:color w:val="222222"/>
        </w:rPr>
        <w:t xml:space="preserve"> they will not encourage any effort to reduce them. </w:t>
      </w:r>
      <w:r w:rsidR="004415B6">
        <w:rPr>
          <w:rFonts w:eastAsia="Times New Roman" w:cstheme="minorHAnsi"/>
          <w:color w:val="222222"/>
        </w:rPr>
        <w:t xml:space="preserve">A local </w:t>
      </w:r>
      <w:proofErr w:type="spellStart"/>
      <w:r w:rsidR="004415B6">
        <w:rPr>
          <w:rFonts w:eastAsia="Times New Roman" w:cstheme="minorHAnsi"/>
          <w:color w:val="222222"/>
        </w:rPr>
        <w:t>Stocklands</w:t>
      </w:r>
      <w:proofErr w:type="spellEnd"/>
      <w:r w:rsidR="006F3928">
        <w:rPr>
          <w:rFonts w:eastAsia="Times New Roman" w:cstheme="minorHAnsi"/>
          <w:color w:val="222222"/>
        </w:rPr>
        <w:t>’</w:t>
      </w:r>
      <w:r w:rsidR="004415B6">
        <w:rPr>
          <w:rFonts w:eastAsia="Times New Roman" w:cstheme="minorHAnsi"/>
          <w:color w:val="222222"/>
        </w:rPr>
        <w:t xml:space="preserve"> shopping centre is famous for installing solar to supply its energy</w:t>
      </w:r>
      <w:r w:rsidR="006F3928">
        <w:rPr>
          <w:rFonts w:eastAsia="Times New Roman" w:cstheme="minorHAnsi"/>
          <w:color w:val="222222"/>
        </w:rPr>
        <w:t>; the super markets are doing it</w:t>
      </w:r>
      <w:r w:rsidR="004415B6">
        <w:rPr>
          <w:rFonts w:eastAsia="Times New Roman" w:cstheme="minorHAnsi"/>
          <w:color w:val="222222"/>
        </w:rPr>
        <w:t xml:space="preserve">. </w:t>
      </w:r>
      <w:r w:rsidR="00BB5540">
        <w:rPr>
          <w:rFonts w:eastAsia="Times New Roman" w:cstheme="minorHAnsi"/>
          <w:color w:val="222222"/>
        </w:rPr>
        <w:t xml:space="preserve">The rest of us </w:t>
      </w:r>
      <w:r w:rsidR="004415B6">
        <w:rPr>
          <w:rFonts w:eastAsia="Times New Roman" w:cstheme="minorHAnsi"/>
          <w:color w:val="222222"/>
        </w:rPr>
        <w:t xml:space="preserve">install solar systems &amp;/or </w:t>
      </w:r>
      <w:r w:rsidR="00BB5540">
        <w:rPr>
          <w:rFonts w:eastAsia="Times New Roman" w:cstheme="minorHAnsi"/>
          <w:color w:val="222222"/>
        </w:rPr>
        <w:t>buy Green Power to reduce our environmental footprint</w:t>
      </w:r>
      <w:r w:rsidR="004415B6">
        <w:rPr>
          <w:rFonts w:eastAsia="Times New Roman" w:cstheme="minorHAnsi"/>
          <w:color w:val="222222"/>
        </w:rPr>
        <w:t xml:space="preserve"> &amp; if we built a new house</w:t>
      </w:r>
      <w:r w:rsidR="004415B6" w:rsidRPr="004415B6">
        <w:rPr>
          <w:rFonts w:eastAsia="Times New Roman" w:cstheme="minorHAnsi"/>
          <w:color w:val="222222"/>
        </w:rPr>
        <w:t xml:space="preserve"> </w:t>
      </w:r>
      <w:r w:rsidR="004415B6">
        <w:rPr>
          <w:rFonts w:eastAsia="Times New Roman" w:cstheme="minorHAnsi"/>
          <w:color w:val="222222"/>
        </w:rPr>
        <w:t xml:space="preserve">we have no choice but to follow government regulations to </w:t>
      </w:r>
      <w:r w:rsidR="006F3928">
        <w:rPr>
          <w:rFonts w:eastAsia="Times New Roman" w:cstheme="minorHAnsi"/>
          <w:color w:val="222222"/>
        </w:rPr>
        <w:t xml:space="preserve">reduce our emissions. The FAR’s conditions are an insult to us all. </w:t>
      </w:r>
      <w:r w:rsidR="004415B6">
        <w:rPr>
          <w:rFonts w:eastAsia="Times New Roman" w:cstheme="minorHAnsi"/>
          <w:color w:val="222222"/>
        </w:rPr>
        <w:t xml:space="preserve">There should be targets set in the conditions &amp; WCL must have the means to </w:t>
      </w:r>
      <w:r w:rsidR="00691BAA">
        <w:rPr>
          <w:rFonts w:eastAsia="Times New Roman" w:cstheme="minorHAnsi"/>
          <w:color w:val="222222"/>
        </w:rPr>
        <w:t>attain</w:t>
      </w:r>
      <w:r w:rsidR="004415B6">
        <w:rPr>
          <w:rFonts w:eastAsia="Times New Roman" w:cstheme="minorHAnsi"/>
          <w:color w:val="222222"/>
        </w:rPr>
        <w:t xml:space="preserve"> them before project start</w:t>
      </w:r>
      <w:r w:rsidR="00691BAA">
        <w:rPr>
          <w:rFonts w:eastAsia="Times New Roman" w:cstheme="minorHAnsi"/>
          <w:color w:val="222222"/>
        </w:rPr>
        <w:t>s</w:t>
      </w:r>
      <w:r w:rsidR="004415B6">
        <w:rPr>
          <w:rFonts w:eastAsia="Times New Roman" w:cstheme="minorHAnsi"/>
          <w:color w:val="222222"/>
        </w:rPr>
        <w:t>.</w:t>
      </w:r>
    </w:p>
    <w:p w:rsidR="005451FA" w:rsidRDefault="005451FA" w:rsidP="00F134F5">
      <w:pPr>
        <w:shd w:val="clear" w:color="auto" w:fill="FFFFFF"/>
        <w:spacing w:after="100" w:line="240" w:lineRule="auto"/>
        <w:rPr>
          <w:rFonts w:eastAsia="Times New Roman" w:cstheme="minorHAnsi"/>
          <w:color w:val="222222"/>
        </w:rPr>
      </w:pPr>
      <w:r w:rsidRPr="00D539F6">
        <w:rPr>
          <w:rFonts w:eastAsia="Times New Roman" w:cstheme="minorHAnsi"/>
          <w:i/>
          <w:color w:val="222222"/>
        </w:rPr>
        <w:t>Water Licences</w:t>
      </w:r>
      <w:r>
        <w:rPr>
          <w:rFonts w:eastAsia="Times New Roman" w:cstheme="minorHAnsi"/>
          <w:color w:val="222222"/>
        </w:rPr>
        <w:t xml:space="preserve"> – </w:t>
      </w:r>
      <w:r w:rsidR="00691BAA">
        <w:rPr>
          <w:rFonts w:eastAsia="Times New Roman" w:cstheme="minorHAnsi"/>
          <w:color w:val="222222"/>
        </w:rPr>
        <w:t>WCL’s UEP</w:t>
      </w:r>
      <w:r>
        <w:rPr>
          <w:rFonts w:eastAsia="Times New Roman" w:cstheme="minorHAnsi"/>
          <w:color w:val="222222"/>
        </w:rPr>
        <w:t xml:space="preserve"> cannot reasonably be approved if there are doubts about it being able to obtain licenses in the regular manner</w:t>
      </w:r>
      <w:r w:rsidR="009D4257">
        <w:rPr>
          <w:rFonts w:eastAsia="Times New Roman" w:cstheme="minorHAnsi"/>
          <w:color w:val="222222"/>
        </w:rPr>
        <w:t>. It is essential the licences are obtained before approval</w:t>
      </w:r>
      <w:r>
        <w:rPr>
          <w:rFonts w:eastAsia="Times New Roman" w:cstheme="minorHAnsi"/>
          <w:color w:val="222222"/>
        </w:rPr>
        <w:t xml:space="preserve">. </w:t>
      </w:r>
      <w:r w:rsidR="006F3928">
        <w:rPr>
          <w:rFonts w:eastAsia="Times New Roman" w:cstheme="minorHAnsi"/>
          <w:color w:val="222222"/>
        </w:rPr>
        <w:t>It</w:t>
      </w:r>
      <w:r>
        <w:rPr>
          <w:rFonts w:eastAsia="Times New Roman" w:cstheme="minorHAnsi"/>
          <w:color w:val="222222"/>
        </w:rPr>
        <w:t xml:space="preserve"> is a large project requiring a huge amount of water from the drinking water catchment of the largest city in the country at a time like no other when rainfall is unpredictable</w:t>
      </w:r>
      <w:r w:rsidR="009D4257">
        <w:rPr>
          <w:rFonts w:eastAsia="Times New Roman" w:cstheme="minorHAnsi"/>
          <w:color w:val="222222"/>
        </w:rPr>
        <w:t>.</w:t>
      </w:r>
      <w:r>
        <w:rPr>
          <w:rFonts w:eastAsia="Times New Roman" w:cstheme="minorHAnsi"/>
          <w:color w:val="222222"/>
        </w:rPr>
        <w:t xml:space="preserve"> </w:t>
      </w:r>
      <w:r w:rsidR="009D4257">
        <w:rPr>
          <w:rFonts w:eastAsia="Times New Roman" w:cstheme="minorHAnsi"/>
          <w:color w:val="222222"/>
        </w:rPr>
        <w:t>Adding insult to injury,</w:t>
      </w:r>
      <w:r>
        <w:rPr>
          <w:rFonts w:eastAsia="Times New Roman" w:cstheme="minorHAnsi"/>
          <w:color w:val="222222"/>
        </w:rPr>
        <w:t xml:space="preserve"> </w:t>
      </w:r>
      <w:r w:rsidR="006F3928">
        <w:rPr>
          <w:rFonts w:eastAsia="Times New Roman" w:cstheme="minorHAnsi"/>
          <w:color w:val="222222"/>
        </w:rPr>
        <w:t xml:space="preserve">the water supply is ironically under threat from coal mining, </w:t>
      </w:r>
      <w:r>
        <w:rPr>
          <w:rFonts w:eastAsia="Times New Roman" w:cstheme="minorHAnsi"/>
          <w:color w:val="222222"/>
        </w:rPr>
        <w:t>the very industry</w:t>
      </w:r>
      <w:r w:rsidR="009D4257">
        <w:rPr>
          <w:rFonts w:eastAsia="Times New Roman" w:cstheme="minorHAnsi"/>
          <w:color w:val="222222"/>
        </w:rPr>
        <w:t xml:space="preserve"> the proponent belongs to,</w:t>
      </w:r>
      <w:r>
        <w:rPr>
          <w:rFonts w:eastAsia="Times New Roman" w:cstheme="minorHAnsi"/>
          <w:color w:val="222222"/>
        </w:rPr>
        <w:t xml:space="preserve"> </w:t>
      </w:r>
      <w:r w:rsidR="006F3928">
        <w:rPr>
          <w:rFonts w:eastAsia="Times New Roman" w:cstheme="minorHAnsi"/>
          <w:color w:val="222222"/>
        </w:rPr>
        <w:t>and</w:t>
      </w:r>
      <w:r w:rsidR="009D4257">
        <w:rPr>
          <w:rFonts w:eastAsia="Times New Roman" w:cstheme="minorHAnsi"/>
          <w:color w:val="222222"/>
        </w:rPr>
        <w:t xml:space="preserve"> threatens the water holding capacity of the catchment. The </w:t>
      </w:r>
      <w:r>
        <w:rPr>
          <w:rFonts w:eastAsia="Times New Roman" w:cstheme="minorHAnsi"/>
          <w:color w:val="222222"/>
        </w:rPr>
        <w:t xml:space="preserve">suggested special dispensations offering </w:t>
      </w:r>
      <w:r w:rsidR="009D4257">
        <w:rPr>
          <w:rFonts w:eastAsia="Times New Roman" w:cstheme="minorHAnsi"/>
          <w:color w:val="222222"/>
        </w:rPr>
        <w:t xml:space="preserve">alternative </w:t>
      </w:r>
      <w:r>
        <w:rPr>
          <w:rFonts w:eastAsia="Times New Roman" w:cstheme="minorHAnsi"/>
          <w:color w:val="222222"/>
        </w:rPr>
        <w:t xml:space="preserve">ways </w:t>
      </w:r>
      <w:r w:rsidR="009D4257">
        <w:rPr>
          <w:rFonts w:eastAsia="Times New Roman" w:cstheme="minorHAnsi"/>
          <w:color w:val="222222"/>
        </w:rPr>
        <w:t xml:space="preserve">to access water </w:t>
      </w:r>
      <w:r w:rsidR="009D4257" w:rsidRPr="009D4257">
        <w:rPr>
          <w:rFonts w:eastAsia="Times New Roman" w:cstheme="minorHAnsi"/>
          <w:color w:val="222222"/>
          <w:u w:val="single"/>
        </w:rPr>
        <w:t>post</w:t>
      </w:r>
      <w:r w:rsidR="009D4257">
        <w:rPr>
          <w:rFonts w:eastAsia="Times New Roman" w:cstheme="minorHAnsi"/>
          <w:color w:val="222222"/>
        </w:rPr>
        <w:t xml:space="preserve"> approval is an insult to all of us who must abide by regulations governing access to water.</w:t>
      </w:r>
    </w:p>
    <w:p w:rsidR="00D47DD8" w:rsidRPr="00D47DD8" w:rsidRDefault="00D47DD8" w:rsidP="00D47DD8">
      <w:pPr>
        <w:spacing w:line="240" w:lineRule="auto"/>
        <w:rPr>
          <w:rFonts w:cstheme="minorHAnsi"/>
        </w:rPr>
      </w:pPr>
      <w:r w:rsidRPr="00D47DD8">
        <w:rPr>
          <w:rFonts w:cstheme="minorHAnsi"/>
          <w:b/>
        </w:rPr>
        <w:t>Increased fire frequency &amp; intensity–</w:t>
      </w:r>
      <w:r w:rsidRPr="0017489B">
        <w:rPr>
          <w:rFonts w:cstheme="minorHAnsi"/>
        </w:rPr>
        <w:t xml:space="preserve"> mining damage that drains Upland Swamps causing them to dry out </w:t>
      </w:r>
      <w:r>
        <w:rPr>
          <w:rFonts w:cstheme="minorHAnsi"/>
        </w:rPr>
        <w:t xml:space="preserve">&amp; </w:t>
      </w:r>
      <w:r w:rsidRPr="0017489B">
        <w:rPr>
          <w:rFonts w:cstheme="minorHAnsi"/>
        </w:rPr>
        <w:t>vastly increases the risk of fire not only from the desiccation of vegetation but because dried peat is highly flammable</w:t>
      </w:r>
      <w:r>
        <w:rPr>
          <w:rFonts w:cstheme="minorHAnsi"/>
        </w:rPr>
        <w:t xml:space="preserve">. There is no condition of approval that can abate this risk, as where there is mining under or near Upland Swamps they are threatened with damage. This </w:t>
      </w:r>
      <w:r w:rsidR="007B68DF">
        <w:rPr>
          <w:rFonts w:cstheme="minorHAnsi"/>
        </w:rPr>
        <w:t xml:space="preserve">increased </w:t>
      </w:r>
      <w:r w:rsidR="00691BAA">
        <w:rPr>
          <w:rFonts w:cstheme="minorHAnsi"/>
        </w:rPr>
        <w:t>fire</w:t>
      </w:r>
      <w:r>
        <w:rPr>
          <w:rFonts w:cstheme="minorHAnsi"/>
        </w:rPr>
        <w:t xml:space="preserve"> risk </w:t>
      </w:r>
      <w:r w:rsidR="00691BAA">
        <w:rPr>
          <w:rFonts w:cstheme="minorHAnsi"/>
        </w:rPr>
        <w:t xml:space="preserve">impacts </w:t>
      </w:r>
      <w:r>
        <w:rPr>
          <w:rFonts w:cstheme="minorHAnsi"/>
        </w:rPr>
        <w:t xml:space="preserve">anyone who lives in Wollongong or </w:t>
      </w:r>
      <w:r w:rsidR="00691BAA">
        <w:rPr>
          <w:rFonts w:cstheme="minorHAnsi"/>
        </w:rPr>
        <w:t xml:space="preserve">the </w:t>
      </w:r>
      <w:r>
        <w:rPr>
          <w:rFonts w:cstheme="minorHAnsi"/>
        </w:rPr>
        <w:t xml:space="preserve">surrounds of the Metropolitan Special Areas where the WCL </w:t>
      </w:r>
      <w:r w:rsidR="00D539F6">
        <w:rPr>
          <w:rFonts w:cstheme="minorHAnsi"/>
        </w:rPr>
        <w:t>UEP is proposed</w:t>
      </w:r>
      <w:r>
        <w:rPr>
          <w:rFonts w:cstheme="minorHAnsi"/>
        </w:rPr>
        <w:t>.</w:t>
      </w:r>
    </w:p>
    <w:p w:rsidR="00B8036D" w:rsidRPr="00F67B61" w:rsidRDefault="00B8036D" w:rsidP="00403F40">
      <w:pPr>
        <w:pStyle w:val="font8"/>
        <w:spacing w:before="0" w:beforeAutospacing="0" w:after="0" w:afterAutospacing="0"/>
        <w:textAlignment w:val="baseline"/>
        <w:rPr>
          <w:rFonts w:asciiTheme="minorHAnsi" w:hAnsiTheme="minorHAnsi" w:cstheme="minorHAnsi"/>
          <w:b/>
          <w:sz w:val="22"/>
          <w:szCs w:val="22"/>
        </w:rPr>
      </w:pPr>
      <w:r w:rsidRPr="00F67B61">
        <w:rPr>
          <w:rFonts w:asciiTheme="minorHAnsi" w:hAnsiTheme="minorHAnsi" w:cstheme="minorHAnsi"/>
          <w:b/>
          <w:sz w:val="22"/>
          <w:szCs w:val="22"/>
        </w:rPr>
        <w:lastRenderedPageBreak/>
        <w:t>Benefit or detriment:</w:t>
      </w:r>
    </w:p>
    <w:p w:rsidR="00E64656" w:rsidRDefault="00E64656" w:rsidP="00D43AA4">
      <w:pPr>
        <w:pStyle w:val="font8"/>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FE7DDC">
        <w:rPr>
          <w:rFonts w:asciiTheme="minorHAnsi" w:hAnsiTheme="minorHAnsi" w:cstheme="minorHAnsi"/>
          <w:sz w:val="22"/>
          <w:szCs w:val="22"/>
        </w:rPr>
        <w:t xml:space="preserve">WCL UEP </w:t>
      </w:r>
      <w:r w:rsidR="00F67B61">
        <w:rPr>
          <w:rFonts w:asciiTheme="minorHAnsi" w:hAnsiTheme="minorHAnsi" w:cstheme="minorHAnsi"/>
          <w:sz w:val="22"/>
          <w:szCs w:val="22"/>
        </w:rPr>
        <w:t>h</w:t>
      </w:r>
      <w:r w:rsidR="00FE7DDC">
        <w:rPr>
          <w:rFonts w:asciiTheme="minorHAnsi" w:hAnsiTheme="minorHAnsi" w:cstheme="minorHAnsi"/>
          <w:sz w:val="22"/>
          <w:szCs w:val="22"/>
        </w:rPr>
        <w:t xml:space="preserve">as been estimated to generate </w:t>
      </w:r>
      <w:r>
        <w:rPr>
          <w:rFonts w:asciiTheme="minorHAnsi" w:hAnsiTheme="minorHAnsi" w:cstheme="minorHAnsi"/>
          <w:sz w:val="22"/>
          <w:szCs w:val="22"/>
        </w:rPr>
        <w:t>205 short term jobs + 22 very short term jobs</w:t>
      </w:r>
      <w:r w:rsidR="00FE7DDC">
        <w:rPr>
          <w:rFonts w:asciiTheme="minorHAnsi" w:hAnsiTheme="minorHAnsi" w:cstheme="minorHAnsi"/>
          <w:sz w:val="22"/>
          <w:szCs w:val="22"/>
        </w:rPr>
        <w:t>. This number of jobs</w:t>
      </w:r>
      <w:r>
        <w:rPr>
          <w:rFonts w:asciiTheme="minorHAnsi" w:hAnsiTheme="minorHAnsi" w:cstheme="minorHAnsi"/>
          <w:sz w:val="22"/>
          <w:szCs w:val="22"/>
        </w:rPr>
        <w:t xml:space="preserve"> has been measured as </w:t>
      </w:r>
      <w:r w:rsidR="009C1FD1">
        <w:rPr>
          <w:rFonts w:asciiTheme="minorHAnsi" w:hAnsiTheme="minorHAnsi" w:cstheme="minorHAnsi"/>
          <w:sz w:val="22"/>
          <w:szCs w:val="22"/>
        </w:rPr>
        <w:t>well under 1</w:t>
      </w:r>
      <w:r>
        <w:rPr>
          <w:rFonts w:asciiTheme="minorHAnsi" w:hAnsiTheme="minorHAnsi" w:cstheme="minorHAnsi"/>
          <w:sz w:val="22"/>
          <w:szCs w:val="22"/>
        </w:rPr>
        <w:t>% of the workforce of Wollongong</w:t>
      </w:r>
    </w:p>
    <w:p w:rsidR="00E64656" w:rsidRDefault="00E64656" w:rsidP="00691BAA">
      <w:pPr>
        <w:pStyle w:val="font8"/>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All the coal will be exported so there is no local or national value added benefit</w:t>
      </w:r>
      <w:r w:rsidR="00FE7DDC">
        <w:rPr>
          <w:rFonts w:asciiTheme="minorHAnsi" w:hAnsiTheme="minorHAnsi" w:cstheme="minorHAnsi"/>
          <w:sz w:val="22"/>
          <w:szCs w:val="22"/>
        </w:rPr>
        <w:t>. This coal will be a very small % of Australia’s total coal export.</w:t>
      </w:r>
    </w:p>
    <w:p w:rsidR="00E64656" w:rsidRDefault="00E64656" w:rsidP="00691BAA">
      <w:pPr>
        <w:pStyle w:val="font8"/>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Dept</w:t>
      </w:r>
      <w:r w:rsidR="009C1FD1">
        <w:rPr>
          <w:rFonts w:asciiTheme="minorHAnsi" w:hAnsiTheme="minorHAnsi" w:cstheme="minorHAnsi"/>
          <w:sz w:val="22"/>
          <w:szCs w:val="22"/>
        </w:rPr>
        <w:t>’s</w:t>
      </w:r>
      <w:r>
        <w:rPr>
          <w:rFonts w:asciiTheme="minorHAnsi" w:hAnsiTheme="minorHAnsi" w:cstheme="minorHAnsi"/>
          <w:sz w:val="22"/>
          <w:szCs w:val="22"/>
        </w:rPr>
        <w:t xml:space="preserve"> estimate of $38.5 million in corporate tax is questionable when WCL has paid none since taking over the Russell Vale mine in 2013</w:t>
      </w:r>
    </w:p>
    <w:p w:rsidR="00E64656" w:rsidRDefault="00FE7DDC" w:rsidP="00691BAA">
      <w:pPr>
        <w:pStyle w:val="font8"/>
        <w:numPr>
          <w:ilvl w:val="0"/>
          <w:numId w:val="7"/>
        </w:numPr>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The Cost Benefit Analysis in the FAR </w:t>
      </w:r>
      <w:r w:rsidRPr="00FE7DDC">
        <w:rPr>
          <w:rFonts w:asciiTheme="minorHAnsi" w:hAnsiTheme="minorHAnsi" w:cstheme="minorHAnsi"/>
          <w:color w:val="000000"/>
          <w:sz w:val="22"/>
          <w:szCs w:val="22"/>
          <w:bdr w:val="none" w:sz="0" w:space="0" w:color="auto" w:frame="1"/>
        </w:rPr>
        <w:t>does not include the cost of offsetting emissions from Russell Vale. In September 2020, the Clean Energy Regulator paid an average of</w:t>
      </w:r>
      <w:proofErr w:type="gramStart"/>
      <w:r w:rsidRPr="00FE7DDC">
        <w:rPr>
          <w:rFonts w:asciiTheme="minorHAnsi" w:hAnsiTheme="minorHAnsi" w:cstheme="minorHAnsi"/>
          <w:color w:val="000000"/>
          <w:sz w:val="22"/>
          <w:szCs w:val="22"/>
          <w:bdr w:val="none" w:sz="0" w:space="0" w:color="auto" w:frame="1"/>
        </w:rPr>
        <w:t>  $</w:t>
      </w:r>
      <w:proofErr w:type="gramEnd"/>
      <w:r w:rsidRPr="00FE7DDC">
        <w:rPr>
          <w:rFonts w:asciiTheme="minorHAnsi" w:hAnsiTheme="minorHAnsi" w:cstheme="minorHAnsi"/>
          <w:color w:val="000000"/>
          <w:sz w:val="22"/>
          <w:szCs w:val="22"/>
          <w:bdr w:val="none" w:sz="0" w:space="0" w:color="auto" w:frame="1"/>
        </w:rPr>
        <w:t>15.74 per tonne of abatement to buy emissions reduction as part of their 11th Emissions Reduction Fund auction</w:t>
      </w:r>
      <w:r>
        <w:rPr>
          <w:rFonts w:asciiTheme="minorHAnsi" w:hAnsiTheme="minorHAnsi" w:cstheme="minorHAnsi"/>
          <w:color w:val="000000"/>
          <w:sz w:val="22"/>
          <w:szCs w:val="22"/>
          <w:bdr w:val="none" w:sz="0" w:space="0" w:color="auto" w:frame="1"/>
        </w:rPr>
        <w:t xml:space="preserve">. </w:t>
      </w:r>
      <w:r w:rsidRPr="00FE7DDC">
        <w:rPr>
          <w:rFonts w:asciiTheme="minorHAnsi" w:hAnsiTheme="minorHAnsi" w:cstheme="minorHAnsi"/>
          <w:color w:val="000000"/>
          <w:sz w:val="22"/>
          <w:szCs w:val="22"/>
          <w:bdr w:val="none" w:sz="0" w:space="0" w:color="auto" w:frame="1"/>
        </w:rPr>
        <w:t>Using this price as a guide, it would cost about $24M to abate the 1,523,000 t CO2-e of Scope 1 and 2 emissions that this project will generate in NSW over 5 years.</w:t>
      </w:r>
      <w:r>
        <w:rPr>
          <w:rFonts w:asciiTheme="minorHAnsi" w:hAnsiTheme="minorHAnsi" w:cstheme="minorHAnsi"/>
          <w:color w:val="000000"/>
          <w:sz w:val="22"/>
          <w:szCs w:val="22"/>
          <w:bdr w:val="none" w:sz="0" w:space="0" w:color="auto" w:frame="1"/>
        </w:rPr>
        <w:t xml:space="preserve"> WCL</w:t>
      </w:r>
      <w:r w:rsidRPr="00FE7DDC">
        <w:rPr>
          <w:rFonts w:asciiTheme="minorHAnsi" w:hAnsiTheme="minorHAnsi" w:cstheme="minorHAnsi"/>
          <w:color w:val="000000"/>
          <w:sz w:val="22"/>
          <w:szCs w:val="22"/>
          <w:bdr w:val="none" w:sz="0" w:space="0" w:color="auto" w:frame="1"/>
        </w:rPr>
        <w:t xml:space="preserve"> pay</w:t>
      </w:r>
      <w:r>
        <w:rPr>
          <w:rFonts w:asciiTheme="minorHAnsi" w:hAnsiTheme="minorHAnsi" w:cstheme="minorHAnsi"/>
          <w:color w:val="000000"/>
          <w:sz w:val="22"/>
          <w:szCs w:val="22"/>
          <w:bdr w:val="none" w:sz="0" w:space="0" w:color="auto" w:frame="1"/>
        </w:rPr>
        <w:t>s</w:t>
      </w:r>
      <w:r w:rsidRPr="00FE7DDC">
        <w:rPr>
          <w:rFonts w:asciiTheme="minorHAnsi" w:hAnsiTheme="minorHAnsi" w:cstheme="minorHAnsi"/>
          <w:color w:val="000000"/>
          <w:sz w:val="22"/>
          <w:szCs w:val="22"/>
          <w:bdr w:val="none" w:sz="0" w:space="0" w:color="auto" w:frame="1"/>
        </w:rPr>
        <w:t xml:space="preserve"> no company tax, </w:t>
      </w:r>
      <w:r>
        <w:rPr>
          <w:rFonts w:asciiTheme="minorHAnsi" w:hAnsiTheme="minorHAnsi" w:cstheme="minorHAnsi"/>
          <w:color w:val="000000"/>
          <w:sz w:val="22"/>
          <w:szCs w:val="22"/>
          <w:bdr w:val="none" w:sz="0" w:space="0" w:color="auto" w:frame="1"/>
        </w:rPr>
        <w:t>so are unlikely to</w:t>
      </w:r>
      <w:r w:rsidRPr="00FE7DDC">
        <w:rPr>
          <w:rFonts w:asciiTheme="minorHAnsi" w:hAnsiTheme="minorHAnsi" w:cstheme="minorHAnsi"/>
          <w:color w:val="000000"/>
          <w:sz w:val="22"/>
          <w:szCs w:val="22"/>
          <w:bdr w:val="none" w:sz="0" w:space="0" w:color="auto" w:frame="1"/>
        </w:rPr>
        <w:t xml:space="preserve"> contribute nothing towards the cost of </w:t>
      </w:r>
      <w:r>
        <w:rPr>
          <w:rFonts w:asciiTheme="minorHAnsi" w:hAnsiTheme="minorHAnsi" w:cstheme="minorHAnsi"/>
          <w:color w:val="000000"/>
          <w:sz w:val="22"/>
          <w:szCs w:val="22"/>
          <w:bdr w:val="none" w:sz="0" w:space="0" w:color="auto" w:frame="1"/>
        </w:rPr>
        <w:t xml:space="preserve">Australia’s GHG </w:t>
      </w:r>
      <w:r w:rsidRPr="00FE7DDC">
        <w:rPr>
          <w:rFonts w:asciiTheme="minorHAnsi" w:hAnsiTheme="minorHAnsi" w:cstheme="minorHAnsi"/>
          <w:color w:val="000000"/>
          <w:sz w:val="22"/>
          <w:szCs w:val="22"/>
          <w:bdr w:val="none" w:sz="0" w:space="0" w:color="auto" w:frame="1"/>
        </w:rPr>
        <w:t>abatement.</w:t>
      </w:r>
    </w:p>
    <w:p w:rsidR="00F67B61" w:rsidRPr="00691BAA" w:rsidRDefault="00F67B61" w:rsidP="00691BAA">
      <w:pPr>
        <w:pStyle w:val="ListParagraph"/>
        <w:numPr>
          <w:ilvl w:val="0"/>
          <w:numId w:val="7"/>
        </w:numPr>
        <w:spacing w:line="240" w:lineRule="auto"/>
        <w:rPr>
          <w:rFonts w:cstheme="minorHAnsi"/>
        </w:rPr>
      </w:pPr>
      <w:r w:rsidRPr="00691BAA">
        <w:rPr>
          <w:rFonts w:cstheme="minorHAnsi"/>
          <w:color w:val="000000"/>
          <w:bdr w:val="none" w:sz="0" w:space="0" w:color="auto" w:frame="1"/>
        </w:rPr>
        <w:t xml:space="preserve">The coal mined from WCL’s UEP will supply </w:t>
      </w:r>
      <w:r w:rsidRPr="00691BAA">
        <w:rPr>
          <w:rFonts w:cstheme="minorHAnsi"/>
        </w:rPr>
        <w:t xml:space="preserve">WCL’s parent company </w:t>
      </w:r>
      <w:proofErr w:type="spellStart"/>
      <w:r w:rsidRPr="00691BAA">
        <w:rPr>
          <w:rFonts w:cstheme="minorHAnsi"/>
        </w:rPr>
        <w:t>Jindal</w:t>
      </w:r>
      <w:proofErr w:type="spellEnd"/>
      <w:r w:rsidRPr="00691BAA">
        <w:rPr>
          <w:rFonts w:cstheme="minorHAnsi"/>
        </w:rPr>
        <w:t xml:space="preserve"> Steel</w:t>
      </w:r>
      <w:r w:rsidR="009C1FD1" w:rsidRPr="00691BAA">
        <w:rPr>
          <w:rFonts w:cstheme="minorHAnsi"/>
        </w:rPr>
        <w:t>,</w:t>
      </w:r>
      <w:r w:rsidRPr="00691BAA">
        <w:rPr>
          <w:rFonts w:cstheme="minorHAnsi"/>
        </w:rPr>
        <w:t xml:space="preserve"> </w:t>
      </w:r>
      <w:r w:rsidR="009C1FD1" w:rsidRPr="00691BAA">
        <w:rPr>
          <w:rFonts w:cstheme="minorHAnsi"/>
        </w:rPr>
        <w:t>it is rea</w:t>
      </w:r>
      <w:r w:rsidRPr="00691BAA">
        <w:rPr>
          <w:rFonts w:cstheme="minorHAnsi"/>
        </w:rPr>
        <w:t xml:space="preserve">sonable to expect the </w:t>
      </w:r>
      <w:r w:rsidR="00D43AA4">
        <w:rPr>
          <w:rFonts w:cstheme="minorHAnsi"/>
        </w:rPr>
        <w:t xml:space="preserve">sale </w:t>
      </w:r>
      <w:r w:rsidRPr="00691BAA">
        <w:rPr>
          <w:rFonts w:cstheme="minorHAnsi"/>
        </w:rPr>
        <w:t xml:space="preserve">price will be deflated </w:t>
      </w:r>
      <w:r w:rsidR="00D43AA4">
        <w:rPr>
          <w:rFonts w:cstheme="minorHAnsi"/>
        </w:rPr>
        <w:t xml:space="preserve">between the two </w:t>
      </w:r>
      <w:r w:rsidRPr="00691BAA">
        <w:rPr>
          <w:rFonts w:cstheme="minorHAnsi"/>
        </w:rPr>
        <w:t>which would reduce the cost of royalties</w:t>
      </w:r>
      <w:r w:rsidR="00D43AA4">
        <w:rPr>
          <w:rFonts w:cstheme="minorHAnsi"/>
        </w:rPr>
        <w:t xml:space="preserve"> to the state</w:t>
      </w:r>
      <w:r w:rsidRPr="00691BAA">
        <w:rPr>
          <w:rFonts w:cstheme="minorHAnsi"/>
        </w:rPr>
        <w:t>.</w:t>
      </w:r>
    </w:p>
    <w:p w:rsidR="009C1FD1" w:rsidRPr="00691BAA" w:rsidRDefault="009C1FD1" w:rsidP="00691BAA">
      <w:pPr>
        <w:pStyle w:val="ListParagraph"/>
        <w:numPr>
          <w:ilvl w:val="0"/>
          <w:numId w:val="7"/>
        </w:numPr>
        <w:spacing w:line="240" w:lineRule="auto"/>
        <w:rPr>
          <w:rFonts w:cstheme="minorHAnsi"/>
        </w:rPr>
      </w:pPr>
      <w:r w:rsidRPr="00691BAA">
        <w:rPr>
          <w:rFonts w:cstheme="minorHAnsi"/>
        </w:rPr>
        <w:t>WCL is currently over $1 billion in debt, it has a history of non compliance to approval conditions it is therefore reasonable to expect it will be unable to meet its rehabilitation commitments.</w:t>
      </w:r>
    </w:p>
    <w:p w:rsidR="00F67B61" w:rsidRPr="00FE7DDC" w:rsidRDefault="00F67B61" w:rsidP="00403F40">
      <w:pPr>
        <w:pStyle w:val="font8"/>
        <w:spacing w:before="0" w:beforeAutospacing="0" w:after="0" w:afterAutospacing="0"/>
        <w:textAlignment w:val="baseline"/>
        <w:rPr>
          <w:rFonts w:asciiTheme="minorHAnsi" w:hAnsiTheme="minorHAnsi" w:cstheme="minorHAnsi"/>
          <w:sz w:val="22"/>
          <w:szCs w:val="22"/>
        </w:rPr>
      </w:pPr>
    </w:p>
    <w:p w:rsidR="00B8036D" w:rsidRDefault="00B8036D" w:rsidP="00403F40">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Plentiful good quality water in the Sydney drinking water</w:t>
      </w:r>
      <w:r w:rsidRPr="00B8036D">
        <w:rPr>
          <w:rFonts w:asciiTheme="minorHAnsi" w:hAnsiTheme="minorHAnsi" w:cstheme="minorHAnsi"/>
          <w:sz w:val="22"/>
          <w:szCs w:val="22"/>
        </w:rPr>
        <w:t xml:space="preserve"> </w:t>
      </w:r>
      <w:r>
        <w:rPr>
          <w:rFonts w:asciiTheme="minorHAnsi" w:hAnsiTheme="minorHAnsi" w:cstheme="minorHAnsi"/>
          <w:sz w:val="22"/>
          <w:szCs w:val="22"/>
        </w:rPr>
        <w:t xml:space="preserve">catchment is priceless. As is the unique natural environment of the area &amp; the services it can offer our wellbeing if it is left intact. </w:t>
      </w:r>
    </w:p>
    <w:p w:rsidR="00D43AA4" w:rsidRDefault="00B8036D" w:rsidP="00403F40">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listed benefits of the WCL UEP cannot possibly </w:t>
      </w:r>
      <w:r w:rsidR="00E64656">
        <w:rPr>
          <w:rFonts w:asciiTheme="minorHAnsi" w:hAnsiTheme="minorHAnsi" w:cstheme="minorHAnsi"/>
          <w:sz w:val="22"/>
          <w:szCs w:val="22"/>
        </w:rPr>
        <w:t xml:space="preserve">outweigh any damage to the catchment or water lost by diversion or pollution. </w:t>
      </w:r>
    </w:p>
    <w:p w:rsidR="00D43AA4" w:rsidRDefault="00D43AA4" w:rsidP="00403F40">
      <w:pPr>
        <w:pStyle w:val="font8"/>
        <w:spacing w:before="0" w:beforeAutospacing="0" w:after="0" w:afterAutospacing="0"/>
        <w:textAlignment w:val="baseline"/>
        <w:rPr>
          <w:rFonts w:asciiTheme="minorHAnsi" w:hAnsiTheme="minorHAnsi" w:cstheme="minorHAnsi"/>
          <w:sz w:val="22"/>
          <w:szCs w:val="22"/>
        </w:rPr>
      </w:pPr>
    </w:p>
    <w:p w:rsidR="00B8036D" w:rsidRDefault="00E64656" w:rsidP="00403F40">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uncertainty is far too high for this project to be approved. </w:t>
      </w:r>
    </w:p>
    <w:p w:rsidR="007B68DF" w:rsidRDefault="007B68DF" w:rsidP="00403F40">
      <w:pPr>
        <w:pStyle w:val="font8"/>
        <w:spacing w:before="0" w:beforeAutospacing="0" w:after="0" w:afterAutospacing="0"/>
        <w:textAlignment w:val="baseline"/>
        <w:rPr>
          <w:rFonts w:asciiTheme="minorHAnsi" w:hAnsiTheme="minorHAnsi" w:cstheme="minorHAnsi"/>
          <w:sz w:val="22"/>
          <w:szCs w:val="22"/>
        </w:rPr>
      </w:pPr>
    </w:p>
    <w:p w:rsidR="0062416B" w:rsidRPr="0017489B" w:rsidRDefault="007B68DF" w:rsidP="00A559B6">
      <w:pPr>
        <w:pStyle w:val="font8"/>
        <w:spacing w:before="0" w:beforeAutospacing="0" w:after="0" w:afterAutospacing="0"/>
        <w:textAlignment w:val="baseline"/>
        <w:rPr>
          <w:rFonts w:cstheme="minorHAnsi"/>
        </w:rPr>
      </w:pPr>
      <w:r>
        <w:rPr>
          <w:rFonts w:asciiTheme="minorHAnsi" w:hAnsiTheme="minorHAnsi" w:cstheme="minorHAnsi"/>
          <w:sz w:val="22"/>
          <w:szCs w:val="22"/>
        </w:rPr>
        <w:t>Yours sincerely, Annie Marlow, Berkeley NSW</w:t>
      </w:r>
    </w:p>
    <w:sectPr w:rsidR="0062416B" w:rsidRPr="0017489B" w:rsidSect="008350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457"/>
    <w:multiLevelType w:val="hybridMultilevel"/>
    <w:tmpl w:val="DB665E92"/>
    <w:lvl w:ilvl="0" w:tplc="8B5811B0">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E562C"/>
    <w:multiLevelType w:val="hybridMultilevel"/>
    <w:tmpl w:val="D83E8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7567BA"/>
    <w:multiLevelType w:val="hybridMultilevel"/>
    <w:tmpl w:val="3DA2E69E"/>
    <w:lvl w:ilvl="0" w:tplc="C6460932">
      <w:start w:val="11"/>
      <w:numFmt w:val="bullet"/>
      <w:lvlText w:val="-"/>
      <w:lvlJc w:val="left"/>
      <w:pPr>
        <w:ind w:left="720" w:hanging="360"/>
      </w:pPr>
      <w:rPr>
        <w:rFonts w:ascii="Calibri" w:eastAsiaTheme="minorEastAsia" w:hAnsi="Calibri" w:cs="Calibri" w:hint="default"/>
        <w:b w:val="0"/>
        <w:i w:val="0"/>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E65CF6"/>
    <w:multiLevelType w:val="hybridMultilevel"/>
    <w:tmpl w:val="06961312"/>
    <w:lvl w:ilvl="0" w:tplc="8B5811B0">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C0085D"/>
    <w:multiLevelType w:val="multilevel"/>
    <w:tmpl w:val="23608E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422A1365"/>
    <w:multiLevelType w:val="multilevel"/>
    <w:tmpl w:val="9D0098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444312D5"/>
    <w:multiLevelType w:val="hybridMultilevel"/>
    <w:tmpl w:val="52B20196"/>
    <w:lvl w:ilvl="0" w:tplc="8B5811B0">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AE05A0"/>
    <w:multiLevelType w:val="hybridMultilevel"/>
    <w:tmpl w:val="E280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472646"/>
    <w:multiLevelType w:val="hybridMultilevel"/>
    <w:tmpl w:val="026C3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D95A61"/>
    <w:multiLevelType w:val="multilevel"/>
    <w:tmpl w:val="00E6B03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9"/>
  </w:num>
  <w:num w:numId="6">
    <w:abstractNumId w:val="5"/>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useFELayout/>
  </w:compat>
  <w:rsids>
    <w:rsidRoot w:val="003B266E"/>
    <w:rsid w:val="0005787B"/>
    <w:rsid w:val="0006778F"/>
    <w:rsid w:val="0009517E"/>
    <w:rsid w:val="000D4AD4"/>
    <w:rsid w:val="000F427F"/>
    <w:rsid w:val="00120F55"/>
    <w:rsid w:val="00127058"/>
    <w:rsid w:val="00131E15"/>
    <w:rsid w:val="00151B99"/>
    <w:rsid w:val="001534DF"/>
    <w:rsid w:val="0017489B"/>
    <w:rsid w:val="001C780C"/>
    <w:rsid w:val="001F6A19"/>
    <w:rsid w:val="00207003"/>
    <w:rsid w:val="00210CB0"/>
    <w:rsid w:val="002226B5"/>
    <w:rsid w:val="00235997"/>
    <w:rsid w:val="00236CDE"/>
    <w:rsid w:val="002610BD"/>
    <w:rsid w:val="00276247"/>
    <w:rsid w:val="002D41D1"/>
    <w:rsid w:val="002F4E15"/>
    <w:rsid w:val="0035296F"/>
    <w:rsid w:val="00394D4E"/>
    <w:rsid w:val="003B266E"/>
    <w:rsid w:val="003D0CC5"/>
    <w:rsid w:val="0040373C"/>
    <w:rsid w:val="00403F40"/>
    <w:rsid w:val="004415B6"/>
    <w:rsid w:val="00443FE5"/>
    <w:rsid w:val="00446E1F"/>
    <w:rsid w:val="0044763C"/>
    <w:rsid w:val="004562F2"/>
    <w:rsid w:val="00462B6D"/>
    <w:rsid w:val="004A4AC4"/>
    <w:rsid w:val="004C0225"/>
    <w:rsid w:val="004C48C1"/>
    <w:rsid w:val="004F5DBF"/>
    <w:rsid w:val="005058F8"/>
    <w:rsid w:val="00516B0B"/>
    <w:rsid w:val="00536A31"/>
    <w:rsid w:val="005451FA"/>
    <w:rsid w:val="005A505D"/>
    <w:rsid w:val="005E3339"/>
    <w:rsid w:val="005F32C6"/>
    <w:rsid w:val="00603591"/>
    <w:rsid w:val="00610359"/>
    <w:rsid w:val="00612A1A"/>
    <w:rsid w:val="00614CE1"/>
    <w:rsid w:val="0062416B"/>
    <w:rsid w:val="006740AA"/>
    <w:rsid w:val="00682B42"/>
    <w:rsid w:val="00691BAA"/>
    <w:rsid w:val="006C7957"/>
    <w:rsid w:val="006D7979"/>
    <w:rsid w:val="006F3928"/>
    <w:rsid w:val="006F6A62"/>
    <w:rsid w:val="0070492D"/>
    <w:rsid w:val="007374A2"/>
    <w:rsid w:val="00745FA3"/>
    <w:rsid w:val="0076210E"/>
    <w:rsid w:val="007715D0"/>
    <w:rsid w:val="0078345B"/>
    <w:rsid w:val="00787BFD"/>
    <w:rsid w:val="007A41D0"/>
    <w:rsid w:val="007A477D"/>
    <w:rsid w:val="007A5190"/>
    <w:rsid w:val="007B68DF"/>
    <w:rsid w:val="007B7604"/>
    <w:rsid w:val="007D50C8"/>
    <w:rsid w:val="0083509C"/>
    <w:rsid w:val="008A2346"/>
    <w:rsid w:val="008D3719"/>
    <w:rsid w:val="0094030D"/>
    <w:rsid w:val="00947D7A"/>
    <w:rsid w:val="00961287"/>
    <w:rsid w:val="00961F28"/>
    <w:rsid w:val="00992B3D"/>
    <w:rsid w:val="009948BE"/>
    <w:rsid w:val="009A6E01"/>
    <w:rsid w:val="009C1FD1"/>
    <w:rsid w:val="009C29BB"/>
    <w:rsid w:val="009C7650"/>
    <w:rsid w:val="009D4257"/>
    <w:rsid w:val="009E41B6"/>
    <w:rsid w:val="009F11BE"/>
    <w:rsid w:val="00A50AF6"/>
    <w:rsid w:val="00A559B6"/>
    <w:rsid w:val="00A622D3"/>
    <w:rsid w:val="00A64FE3"/>
    <w:rsid w:val="00A7277A"/>
    <w:rsid w:val="00AC2F5B"/>
    <w:rsid w:val="00AF63E1"/>
    <w:rsid w:val="00B0749B"/>
    <w:rsid w:val="00B1003F"/>
    <w:rsid w:val="00B8036D"/>
    <w:rsid w:val="00BB131B"/>
    <w:rsid w:val="00BB5540"/>
    <w:rsid w:val="00C26A6A"/>
    <w:rsid w:val="00C276CD"/>
    <w:rsid w:val="00C50A86"/>
    <w:rsid w:val="00C840F8"/>
    <w:rsid w:val="00CB554B"/>
    <w:rsid w:val="00CD3E70"/>
    <w:rsid w:val="00CF129B"/>
    <w:rsid w:val="00D1045F"/>
    <w:rsid w:val="00D412C4"/>
    <w:rsid w:val="00D43AA4"/>
    <w:rsid w:val="00D47DD8"/>
    <w:rsid w:val="00D539F6"/>
    <w:rsid w:val="00D562A2"/>
    <w:rsid w:val="00D62B67"/>
    <w:rsid w:val="00D962B2"/>
    <w:rsid w:val="00DC7074"/>
    <w:rsid w:val="00DD5723"/>
    <w:rsid w:val="00DE4F67"/>
    <w:rsid w:val="00E01A45"/>
    <w:rsid w:val="00E05C84"/>
    <w:rsid w:val="00E05E9C"/>
    <w:rsid w:val="00E345AD"/>
    <w:rsid w:val="00E51521"/>
    <w:rsid w:val="00E64656"/>
    <w:rsid w:val="00E73C4F"/>
    <w:rsid w:val="00E95330"/>
    <w:rsid w:val="00EC3820"/>
    <w:rsid w:val="00EE2F19"/>
    <w:rsid w:val="00EE4CB9"/>
    <w:rsid w:val="00F134F5"/>
    <w:rsid w:val="00F667BE"/>
    <w:rsid w:val="00F67B61"/>
    <w:rsid w:val="00F84801"/>
    <w:rsid w:val="00FE7DD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54B"/>
    <w:rPr>
      <w:b/>
      <w:bCs/>
    </w:rPr>
  </w:style>
  <w:style w:type="character" w:styleId="Hyperlink">
    <w:name w:val="Hyperlink"/>
    <w:basedOn w:val="DefaultParagraphFont"/>
    <w:uiPriority w:val="99"/>
    <w:unhideWhenUsed/>
    <w:rsid w:val="00CB554B"/>
    <w:rPr>
      <w:color w:val="0000FF"/>
      <w:u w:val="single"/>
    </w:rPr>
  </w:style>
  <w:style w:type="character" w:styleId="Emphasis">
    <w:name w:val="Emphasis"/>
    <w:basedOn w:val="DefaultParagraphFont"/>
    <w:uiPriority w:val="20"/>
    <w:qFormat/>
    <w:rsid w:val="00CB554B"/>
    <w:rPr>
      <w:i/>
      <w:iCs/>
    </w:rPr>
  </w:style>
  <w:style w:type="character" w:styleId="FollowedHyperlink">
    <w:name w:val="FollowedHyperlink"/>
    <w:basedOn w:val="DefaultParagraphFont"/>
    <w:uiPriority w:val="99"/>
    <w:semiHidden/>
    <w:unhideWhenUsed/>
    <w:rsid w:val="00236CDE"/>
    <w:rPr>
      <w:color w:val="800080" w:themeColor="followedHyperlink"/>
      <w:u w:val="single"/>
    </w:rPr>
  </w:style>
  <w:style w:type="paragraph" w:styleId="ListParagraph">
    <w:name w:val="List Paragraph"/>
    <w:basedOn w:val="Normal"/>
    <w:uiPriority w:val="34"/>
    <w:qFormat/>
    <w:rsid w:val="00BB131B"/>
    <w:pPr>
      <w:ind w:left="720"/>
      <w:contextualSpacing/>
    </w:pPr>
  </w:style>
  <w:style w:type="paragraph" w:customStyle="1" w:styleId="font8">
    <w:name w:val="font_8"/>
    <w:basedOn w:val="Normal"/>
    <w:rsid w:val="00762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157407">
      <w:bodyDiv w:val="1"/>
      <w:marLeft w:val="0"/>
      <w:marRight w:val="0"/>
      <w:marTop w:val="0"/>
      <w:marBottom w:val="0"/>
      <w:divBdr>
        <w:top w:val="none" w:sz="0" w:space="0" w:color="auto"/>
        <w:left w:val="none" w:sz="0" w:space="0" w:color="auto"/>
        <w:bottom w:val="none" w:sz="0" w:space="0" w:color="auto"/>
        <w:right w:val="none" w:sz="0" w:space="0" w:color="auto"/>
      </w:divBdr>
    </w:div>
    <w:div w:id="993142555">
      <w:bodyDiv w:val="1"/>
      <w:marLeft w:val="0"/>
      <w:marRight w:val="0"/>
      <w:marTop w:val="0"/>
      <w:marBottom w:val="0"/>
      <w:divBdr>
        <w:top w:val="none" w:sz="0" w:space="0" w:color="auto"/>
        <w:left w:val="none" w:sz="0" w:space="0" w:color="auto"/>
        <w:bottom w:val="none" w:sz="0" w:space="0" w:color="auto"/>
        <w:right w:val="none" w:sz="0" w:space="0" w:color="auto"/>
      </w:divBdr>
    </w:div>
    <w:div w:id="1807770310">
      <w:bodyDiv w:val="1"/>
      <w:marLeft w:val="0"/>
      <w:marRight w:val="0"/>
      <w:marTop w:val="0"/>
      <w:marBottom w:val="0"/>
      <w:divBdr>
        <w:top w:val="none" w:sz="0" w:space="0" w:color="auto"/>
        <w:left w:val="none" w:sz="0" w:space="0" w:color="auto"/>
        <w:bottom w:val="none" w:sz="0" w:space="0" w:color="auto"/>
        <w:right w:val="none" w:sz="0" w:space="0" w:color="auto"/>
      </w:divBdr>
      <w:divsChild>
        <w:div w:id="167283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81026">
              <w:marLeft w:val="0"/>
              <w:marRight w:val="0"/>
              <w:marTop w:val="0"/>
              <w:marBottom w:val="0"/>
              <w:divBdr>
                <w:top w:val="none" w:sz="0" w:space="0" w:color="auto"/>
                <w:left w:val="none" w:sz="0" w:space="0" w:color="auto"/>
                <w:bottom w:val="none" w:sz="0" w:space="0" w:color="auto"/>
                <w:right w:val="none" w:sz="0" w:space="0" w:color="auto"/>
              </w:divBdr>
              <w:divsChild>
                <w:div w:id="7863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lawarramercury.com.au/story/6955972/wollongong-coals-third-attempt-to-scrap-russell-vale-mine-agreement/?cs=12&amp;utm_source=website&amp;utm_medium=index&amp;utm_campaign=side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s.com.au/insights/the-principles-of-ecologically-sustainable-development-in-australia-and-internationally" TargetMode="External"/><Relationship Id="rId5" Type="http://schemas.openxmlformats.org/officeDocument/2006/relationships/hyperlink" Target="https://sites.google.com/site/specialareasconcer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7043</TotalTime>
  <Pages>5</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4</cp:revision>
  <cp:lastPrinted>2020-10-27T05:22:00Z</cp:lastPrinted>
  <dcterms:created xsi:type="dcterms:W3CDTF">2020-10-04T22:53:00Z</dcterms:created>
  <dcterms:modified xsi:type="dcterms:W3CDTF">2020-10-27T05:55:00Z</dcterms:modified>
</cp:coreProperties>
</file>