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37" w:rsidRDefault="00E22037" w:rsidP="00E22037">
      <w:r w:rsidRPr="00E22037">
        <w:t xml:space="preserve">The effects on the community including the •particulate (dust) and noise pollution •trucks on Bellambi Lane and Memorial Drive </w:t>
      </w:r>
      <w:r>
        <w:t xml:space="preserve">and on </w:t>
      </w:r>
      <w:r w:rsidRPr="00E22037">
        <w:t>to Port Kembla</w:t>
      </w:r>
      <w:r>
        <w:t xml:space="preserve"> </w:t>
      </w:r>
      <w:r w:rsidRPr="00E22037">
        <w:t xml:space="preserve">•the risk to Greater Sydney Water Catchment •Wollongong Coal Ltd.’s record of non-compliance with environmental regulations!!!!!!!!!!!! have been well documented yet the IPC/NSW Government willing </w:t>
      </w:r>
      <w:proofErr w:type="spellStart"/>
      <w:r w:rsidRPr="00E22037">
        <w:t>o</w:t>
      </w:r>
      <w:proofErr w:type="spellEnd"/>
      <w:r w:rsidRPr="00E22037">
        <w:t xml:space="preserve"> let the project go ahead! </w:t>
      </w:r>
      <w:r>
        <w:t>We ask</w:t>
      </w:r>
      <w:r>
        <w:t xml:space="preserve"> students </w:t>
      </w:r>
      <w:r>
        <w:t xml:space="preserve">in schools </w:t>
      </w:r>
      <w:r>
        <w:t xml:space="preserve">to think about issues such as climate change, sustainability and the importance of switching to renewable resources, </w:t>
      </w:r>
      <w:r>
        <w:t>yet the IPC/NSW Government</w:t>
      </w:r>
      <w:r>
        <w:t xml:space="preserve"> is satisfied with the development of outdated, highly polluting and probably </w:t>
      </w:r>
      <w:r>
        <w:t>unviable (</w:t>
      </w:r>
      <w:r>
        <w:t>in the long term) projects by a company with a record of non-compliance</w:t>
      </w:r>
      <w:r>
        <w:t>!</w:t>
      </w:r>
      <w:r>
        <w:t xml:space="preserve"> The' independence " of the IPC and its reputation and that of the NSW government in approving projects purely to satisfy lobby groups has been called into question lately. Surely </w:t>
      </w:r>
      <w:r>
        <w:t>the NSW government</w:t>
      </w:r>
      <w:r>
        <w:t xml:space="preserve"> can stand up for the wishes of the community it represents and who have overwhelmingly shown their disapproval for the expansion of the mine.</w:t>
      </w:r>
      <w:r>
        <w:t xml:space="preserve"> </w:t>
      </w:r>
      <w:r>
        <w:t>Please act in the best interests of the environment and health of the citizens of Wollongong</w:t>
      </w:r>
      <w:r>
        <w:t xml:space="preserve"> and NSW</w:t>
      </w:r>
      <w:r>
        <w:t xml:space="preserve"> and not allow this development to go ahead.</w:t>
      </w:r>
    </w:p>
    <w:p w:rsidR="00E22037" w:rsidRDefault="00E22037" w:rsidP="00E22037"/>
    <w:p w:rsidR="00E22037" w:rsidRDefault="00E22037" w:rsidP="00E22037"/>
    <w:p w:rsidR="000C4FC6" w:rsidRDefault="000C4FC6" w:rsidP="00E22037">
      <w:bookmarkStart w:id="0" w:name="_GoBack"/>
      <w:bookmarkEnd w:id="0"/>
    </w:p>
    <w:sectPr w:rsidR="000C4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7"/>
    <w:rsid w:val="000C4FC6"/>
    <w:rsid w:val="00E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F5CD"/>
  <w15:chartTrackingRefBased/>
  <w15:docId w15:val="{6691DF22-ECA6-4318-8C1E-469BBE36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Schettino</dc:creator>
  <cp:keywords/>
  <dc:description/>
  <cp:lastModifiedBy>Maria Schettino</cp:lastModifiedBy>
  <cp:revision>1</cp:revision>
  <dcterms:created xsi:type="dcterms:W3CDTF">2020-10-27T01:41:00Z</dcterms:created>
  <dcterms:modified xsi:type="dcterms:W3CDTF">2020-10-27T01:46:00Z</dcterms:modified>
</cp:coreProperties>
</file>