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E8" w:rsidRDefault="00D060E8" w:rsidP="00BB6388">
      <w:pPr>
        <w:pStyle w:val="font8"/>
        <w:spacing w:before="0" w:beforeAutospacing="0" w:after="0" w:afterAutospacing="0"/>
        <w:textAlignment w:val="baseline"/>
        <w:rPr>
          <w:rFonts w:ascii="Arial" w:hAnsi="Arial" w:cs="Arial"/>
          <w:bdr w:val="none" w:sz="0" w:space="0" w:color="auto" w:frame="1"/>
        </w:rPr>
      </w:pPr>
    </w:p>
    <w:p w:rsidR="00D060E8" w:rsidRDefault="00D060E8" w:rsidP="00BB6388">
      <w:pPr>
        <w:pStyle w:val="font8"/>
        <w:spacing w:before="0" w:beforeAutospacing="0" w:after="0" w:afterAutospacing="0"/>
        <w:textAlignment w:val="baseline"/>
        <w:rPr>
          <w:rFonts w:ascii="Arial" w:hAnsi="Arial" w:cs="Arial"/>
          <w:bdr w:val="none" w:sz="0" w:space="0" w:color="auto" w:frame="1"/>
        </w:rPr>
      </w:pPr>
    </w:p>
    <w:p w:rsidR="00BB6388" w:rsidRPr="00D060E8" w:rsidRDefault="00E16FEA" w:rsidP="00BB6388">
      <w:pPr>
        <w:pStyle w:val="font8"/>
        <w:spacing w:before="0" w:beforeAutospacing="0" w:after="0" w:afterAutospacing="0"/>
        <w:textAlignment w:val="baseline"/>
        <w:rPr>
          <w:rFonts w:ascii="Arial" w:hAnsi="Arial" w:cs="Arial"/>
          <w:bdr w:val="none" w:sz="0" w:space="0" w:color="auto" w:frame="1"/>
        </w:rPr>
      </w:pPr>
      <w:r w:rsidRPr="00D060E8">
        <w:rPr>
          <w:rFonts w:ascii="Arial" w:hAnsi="Arial" w:cs="Arial"/>
          <w:bdr w:val="none" w:sz="0" w:space="0" w:color="auto" w:frame="1"/>
        </w:rPr>
        <w:t>I object to the Wollongong Coal Ltd’s Russell Vale Revised Underground Expansion Project (Major Project 09-0013).</w:t>
      </w:r>
      <w:r w:rsidR="00E065AD" w:rsidRPr="00D060E8">
        <w:rPr>
          <w:rFonts w:ascii="Arial" w:hAnsi="Arial" w:cs="Arial"/>
        </w:rPr>
        <w:t>The Illawarra needs to transition away from coal</w:t>
      </w:r>
      <w:r w:rsidR="00BB6388" w:rsidRPr="00D060E8">
        <w:rPr>
          <w:rFonts w:ascii="Arial" w:hAnsi="Arial" w:cs="Arial"/>
        </w:rPr>
        <w:t xml:space="preserve"> mining </w:t>
      </w:r>
      <w:r w:rsidR="00E065AD" w:rsidRPr="00D060E8">
        <w:rPr>
          <w:rFonts w:ascii="Arial" w:hAnsi="Arial" w:cs="Arial"/>
        </w:rPr>
        <w:t xml:space="preserve">which damages public health.  </w:t>
      </w:r>
      <w:r w:rsidR="00BB6388" w:rsidRPr="00D060E8">
        <w:rPr>
          <w:rFonts w:ascii="Arial" w:hAnsi="Arial" w:cs="Arial"/>
          <w:bdr w:val="none" w:sz="0" w:space="0" w:color="auto" w:frame="1"/>
        </w:rPr>
        <w:t xml:space="preserve">The proposed </w:t>
      </w:r>
      <w:r w:rsidR="00BB6388" w:rsidRPr="00D060E8">
        <w:rPr>
          <w:rFonts w:ascii="Arial" w:hAnsi="Arial" w:cs="Arial"/>
          <w:bdr w:val="none" w:sz="0" w:space="0" w:color="auto" w:frame="1"/>
        </w:rPr>
        <w:t xml:space="preserve">expansion </w:t>
      </w:r>
      <w:r w:rsidR="00BB6388" w:rsidRPr="00D060E8">
        <w:rPr>
          <w:rFonts w:ascii="Arial" w:hAnsi="Arial" w:cs="Arial"/>
          <w:bdr w:val="none" w:sz="0" w:space="0" w:color="auto" w:frame="1"/>
        </w:rPr>
        <w:t>is not in the public interest. </w:t>
      </w:r>
      <w:r w:rsidR="00BB6388" w:rsidRPr="00D060E8">
        <w:rPr>
          <w:rFonts w:ascii="Arial" w:hAnsi="Arial" w:cs="Arial"/>
          <w:bdr w:val="none" w:sz="0" w:space="0" w:color="auto" w:frame="1"/>
        </w:rPr>
        <w:t xml:space="preserve">I </w:t>
      </w:r>
      <w:r w:rsidR="00BB6388" w:rsidRPr="00D060E8">
        <w:rPr>
          <w:rFonts w:ascii="Arial" w:hAnsi="Arial" w:cs="Arial"/>
          <w:bdr w:val="none" w:sz="0" w:space="0" w:color="auto" w:frame="1"/>
        </w:rPr>
        <w:t>ask that you reject this application from Wollongong Coal and recommend a process to close the mine at Russell Vale permanently</w:t>
      </w:r>
      <w:r w:rsidR="00D060E8" w:rsidRPr="00D060E8">
        <w:rPr>
          <w:rFonts w:ascii="Arial" w:hAnsi="Arial" w:cs="Arial"/>
          <w:bdr w:val="none" w:sz="0" w:space="0" w:color="auto" w:frame="1"/>
        </w:rPr>
        <w:t xml:space="preserve">. The NSW Government needs to act to stop the expansion of fossil fuels and reduce  greenhouse gas emissions. </w:t>
      </w:r>
      <w:r w:rsidR="00864D42" w:rsidRPr="00D060E8">
        <w:rPr>
          <w:rFonts w:ascii="Arial" w:hAnsi="Arial" w:cs="Arial"/>
          <w:bdr w:val="none" w:sz="0" w:space="0" w:color="auto" w:frame="1"/>
        </w:rPr>
        <w:t xml:space="preserve">  </w:t>
      </w:r>
    </w:p>
    <w:p w:rsidR="00BB6388" w:rsidRPr="00D060E8" w:rsidRDefault="00BB6388" w:rsidP="00BB6388">
      <w:pPr>
        <w:pStyle w:val="font8"/>
        <w:spacing w:before="0" w:beforeAutospacing="0" w:after="0" w:afterAutospacing="0"/>
        <w:textAlignment w:val="baseline"/>
        <w:rPr>
          <w:rFonts w:ascii="Arial" w:hAnsi="Arial" w:cs="Arial"/>
        </w:rPr>
      </w:pPr>
    </w:p>
    <w:p w:rsidR="00BB6388" w:rsidRPr="00D060E8" w:rsidRDefault="00BB6388" w:rsidP="00E16FEA">
      <w:pPr>
        <w:pStyle w:val="font8"/>
        <w:spacing w:before="0" w:beforeAutospacing="0" w:after="0" w:afterAutospacing="0"/>
        <w:textAlignment w:val="baseline"/>
        <w:rPr>
          <w:rFonts w:ascii="Arial" w:hAnsi="Arial" w:cs="Arial"/>
        </w:rPr>
      </w:pPr>
      <w:r w:rsidRPr="00D060E8">
        <w:rPr>
          <w:rFonts w:ascii="Arial" w:hAnsi="Arial" w:cs="Arial"/>
        </w:rPr>
        <w:t xml:space="preserve">The expansion will: </w:t>
      </w:r>
    </w:p>
    <w:p w:rsidR="00E16FEA" w:rsidRPr="00D060E8" w:rsidRDefault="00E16FEA" w:rsidP="00E16FEA">
      <w:pPr>
        <w:pStyle w:val="font8"/>
        <w:spacing w:before="0" w:beforeAutospacing="0" w:after="0" w:afterAutospacing="0"/>
        <w:textAlignment w:val="baseline"/>
        <w:rPr>
          <w:rFonts w:ascii="Arial" w:hAnsi="Arial" w:cs="Arial"/>
        </w:rPr>
      </w:pPr>
      <w:r w:rsidRPr="00D060E8">
        <w:rPr>
          <w:rStyle w:val="wixguard"/>
          <w:rFonts w:ascii="Arial" w:hAnsi="Arial" w:cs="Arial"/>
          <w:bdr w:val="none" w:sz="0" w:space="0" w:color="auto" w:frame="1"/>
        </w:rPr>
        <w:t>​</w:t>
      </w:r>
    </w:p>
    <w:p w:rsidR="00E16FEA" w:rsidRPr="00D060E8" w:rsidRDefault="00E16FEA" w:rsidP="00BB6388">
      <w:pPr>
        <w:pStyle w:val="font8"/>
        <w:numPr>
          <w:ilvl w:val="0"/>
          <w:numId w:val="11"/>
        </w:numPr>
        <w:spacing w:before="0" w:beforeAutospacing="0" w:after="0" w:afterAutospacing="0"/>
        <w:textAlignment w:val="baseline"/>
        <w:rPr>
          <w:rFonts w:ascii="Arial" w:hAnsi="Arial" w:cs="Arial"/>
          <w:b/>
        </w:rPr>
      </w:pPr>
      <w:r w:rsidRPr="00D060E8">
        <w:rPr>
          <w:rFonts w:ascii="Arial" w:hAnsi="Arial" w:cs="Arial"/>
          <w:b/>
          <w:bdr w:val="none" w:sz="0" w:space="0" w:color="auto" w:frame="1"/>
        </w:rPr>
        <w:t>Damage Greater Sydney Water Catchment</w:t>
      </w:r>
    </w:p>
    <w:p w:rsidR="00BB6388" w:rsidRPr="00D060E8" w:rsidRDefault="00E16FEA" w:rsidP="00BB6388">
      <w:pPr>
        <w:pStyle w:val="font8"/>
        <w:spacing w:before="0" w:beforeAutospacing="0" w:after="0" w:afterAutospacing="0"/>
        <w:ind w:left="720"/>
        <w:textAlignment w:val="baseline"/>
        <w:rPr>
          <w:rFonts w:ascii="Arial" w:hAnsi="Arial" w:cs="Arial"/>
          <w:bdr w:val="none" w:sz="0" w:space="0" w:color="auto" w:frame="1"/>
        </w:rPr>
      </w:pPr>
      <w:r w:rsidRPr="00D060E8">
        <w:rPr>
          <w:rFonts w:ascii="Arial" w:hAnsi="Arial" w:cs="Arial"/>
          <w:bdr w:val="none" w:sz="0" w:space="0" w:color="auto" w:frame="1"/>
        </w:rPr>
        <w:t>The mining will take place in the Special Areas of the Greater Sydney Water Catchment – areas that forbid public access because of their sensitivity and strategic importance</w:t>
      </w:r>
      <w:r w:rsidR="00BB6388" w:rsidRPr="00D060E8">
        <w:rPr>
          <w:rFonts w:ascii="Arial" w:hAnsi="Arial" w:cs="Arial"/>
          <w:bdr w:val="none" w:sz="0" w:space="0" w:color="auto" w:frame="1"/>
        </w:rPr>
        <w:t>.</w:t>
      </w:r>
    </w:p>
    <w:p w:rsidR="00BB6388" w:rsidRPr="00D060E8" w:rsidRDefault="00BB6388" w:rsidP="00BB6388">
      <w:pPr>
        <w:pStyle w:val="font8"/>
        <w:spacing w:before="0" w:beforeAutospacing="0" w:after="0" w:afterAutospacing="0"/>
        <w:ind w:left="720"/>
        <w:textAlignment w:val="baseline"/>
        <w:rPr>
          <w:rFonts w:ascii="Arial" w:hAnsi="Arial" w:cs="Arial"/>
          <w:b/>
          <w:iCs/>
          <w:bdr w:val="none" w:sz="0" w:space="0" w:color="auto" w:frame="1"/>
        </w:rPr>
      </w:pPr>
    </w:p>
    <w:p w:rsidR="00E16FEA" w:rsidRPr="00D060E8" w:rsidRDefault="00E16FEA" w:rsidP="00BB6388">
      <w:pPr>
        <w:pStyle w:val="font8"/>
        <w:numPr>
          <w:ilvl w:val="0"/>
          <w:numId w:val="11"/>
        </w:numPr>
        <w:spacing w:before="0" w:beforeAutospacing="0" w:after="0" w:afterAutospacing="0"/>
        <w:textAlignment w:val="baseline"/>
        <w:rPr>
          <w:rFonts w:ascii="Arial" w:hAnsi="Arial" w:cs="Arial"/>
        </w:rPr>
      </w:pPr>
      <w:r w:rsidRPr="00D060E8">
        <w:rPr>
          <w:rFonts w:ascii="Arial" w:hAnsi="Arial" w:cs="Arial"/>
          <w:b/>
          <w:iCs/>
          <w:bdr w:val="none" w:sz="0" w:space="0" w:color="auto" w:frame="1"/>
        </w:rPr>
        <w:t>Increase</w:t>
      </w:r>
      <w:r w:rsidR="00BB6388" w:rsidRPr="00D060E8">
        <w:rPr>
          <w:rFonts w:ascii="Arial" w:hAnsi="Arial" w:cs="Arial"/>
          <w:b/>
          <w:iCs/>
          <w:bdr w:val="none" w:sz="0" w:space="0" w:color="auto" w:frame="1"/>
        </w:rPr>
        <w:t xml:space="preserve"> </w:t>
      </w:r>
      <w:r w:rsidRPr="00D060E8">
        <w:rPr>
          <w:rFonts w:ascii="Arial" w:hAnsi="Arial" w:cs="Arial"/>
          <w:b/>
          <w:iCs/>
          <w:bdr w:val="none" w:sz="0" w:space="0" w:color="auto" w:frame="1"/>
        </w:rPr>
        <w:t>bushfire risk</w:t>
      </w:r>
      <w:r w:rsidRPr="00D060E8">
        <w:rPr>
          <w:rFonts w:ascii="Arial" w:hAnsi="Arial" w:cs="Arial"/>
          <w:bdr w:val="none" w:sz="0" w:space="0" w:color="auto" w:frame="1"/>
        </w:rPr>
        <w:br/>
        <w:t>The draining of ground and surface water caused by the mining will make the Cataract Reservoir catchment area, one of the few areas of unburnt bushland in NSW, drier and more flammable.  This increases the bushfire risk, not only around Cataract Reservoir, but also along the heavily treed Illawarra Escarpment.</w:t>
      </w:r>
    </w:p>
    <w:p w:rsidR="00BB6388" w:rsidRPr="00D060E8" w:rsidRDefault="00BB6388" w:rsidP="00BB6388">
      <w:pPr>
        <w:pStyle w:val="font8"/>
        <w:spacing w:before="0" w:beforeAutospacing="0" w:after="0" w:afterAutospacing="0"/>
        <w:ind w:left="120"/>
        <w:textAlignment w:val="baseline"/>
        <w:rPr>
          <w:rFonts w:ascii="Arial" w:hAnsi="Arial" w:cs="Arial"/>
        </w:rPr>
      </w:pPr>
    </w:p>
    <w:p w:rsidR="00BB6388" w:rsidRPr="00D060E8" w:rsidRDefault="00BB6388" w:rsidP="00BB6388">
      <w:pPr>
        <w:pStyle w:val="font8"/>
        <w:spacing w:before="0" w:beforeAutospacing="0" w:after="0" w:afterAutospacing="0"/>
        <w:textAlignment w:val="baseline"/>
        <w:rPr>
          <w:rFonts w:ascii="Arial" w:hAnsi="Arial" w:cs="Arial"/>
          <w:b/>
          <w:i/>
          <w:iCs/>
          <w:bdr w:val="none" w:sz="0" w:space="0" w:color="auto" w:frame="1"/>
        </w:rPr>
      </w:pPr>
    </w:p>
    <w:p w:rsidR="00BB6388" w:rsidRPr="00D060E8" w:rsidRDefault="00BB6388" w:rsidP="00D060E8">
      <w:pPr>
        <w:pStyle w:val="font8"/>
        <w:spacing w:before="0" w:beforeAutospacing="0" w:after="0" w:afterAutospacing="0"/>
        <w:textAlignment w:val="baseline"/>
        <w:rPr>
          <w:rFonts w:ascii="Arial" w:hAnsi="Arial" w:cs="Arial"/>
        </w:rPr>
      </w:pPr>
      <w:bookmarkStart w:id="0" w:name="_GoBack"/>
      <w:bookmarkEnd w:id="0"/>
      <w:r w:rsidRPr="00D060E8">
        <w:rPr>
          <w:rFonts w:ascii="Arial" w:hAnsi="Arial" w:cs="Arial"/>
          <w:b/>
          <w:i/>
          <w:iCs/>
          <w:bdr w:val="none" w:sz="0" w:space="0" w:color="auto" w:frame="1"/>
        </w:rPr>
        <w:t xml:space="preserve">Coal trucks will increase </w:t>
      </w:r>
      <w:r w:rsidRPr="00D060E8">
        <w:rPr>
          <w:rFonts w:ascii="Arial" w:hAnsi="Arial" w:cs="Arial"/>
          <w:b/>
          <w:i/>
          <w:iCs/>
          <w:bdr w:val="none" w:sz="0" w:space="0" w:color="auto" w:frame="1"/>
        </w:rPr>
        <w:t>traffic hazard</w:t>
      </w:r>
      <w:r w:rsidRPr="00D060E8">
        <w:rPr>
          <w:rFonts w:ascii="Arial" w:hAnsi="Arial" w:cs="Arial"/>
          <w:b/>
          <w:i/>
          <w:iCs/>
          <w:bdr w:val="none" w:sz="0" w:space="0" w:color="auto" w:frame="1"/>
        </w:rPr>
        <w:t>s</w:t>
      </w:r>
      <w:r w:rsidRPr="00D060E8">
        <w:rPr>
          <w:rFonts w:ascii="Arial" w:hAnsi="Arial" w:cs="Arial"/>
          <w:b/>
          <w:i/>
          <w:iCs/>
          <w:bdr w:val="none" w:sz="0" w:space="0" w:color="auto" w:frame="1"/>
        </w:rPr>
        <w:t xml:space="preserve"> and pollution</w:t>
      </w:r>
    </w:p>
    <w:p w:rsidR="00E065AD" w:rsidRPr="00D060E8" w:rsidRDefault="00E065AD" w:rsidP="00E065AD">
      <w:pPr>
        <w:pStyle w:val="font8"/>
        <w:spacing w:before="0" w:beforeAutospacing="0" w:after="0" w:afterAutospacing="0"/>
        <w:ind w:left="600"/>
        <w:textAlignment w:val="baseline"/>
        <w:rPr>
          <w:rFonts w:ascii="Arial" w:hAnsi="Arial" w:cs="Arial"/>
          <w:b/>
          <w:i/>
          <w:iCs/>
          <w:bdr w:val="none" w:sz="0" w:space="0" w:color="auto" w:frame="1"/>
        </w:rPr>
      </w:pPr>
    </w:p>
    <w:p w:rsidR="00BB6388" w:rsidRPr="00D060E8" w:rsidRDefault="00E065AD" w:rsidP="00BB6388">
      <w:pPr>
        <w:pStyle w:val="font8"/>
        <w:spacing w:before="0" w:beforeAutospacing="0" w:after="0" w:afterAutospacing="0"/>
        <w:textAlignment w:val="baseline"/>
        <w:rPr>
          <w:rFonts w:ascii="Arial" w:hAnsi="Arial" w:cs="Arial"/>
          <w:bdr w:val="none" w:sz="0" w:space="0" w:color="auto" w:frame="1"/>
        </w:rPr>
      </w:pPr>
      <w:r w:rsidRPr="00D060E8">
        <w:rPr>
          <w:rFonts w:ascii="Arial" w:hAnsi="Arial" w:cs="Arial"/>
          <w:bdr w:val="none" w:sz="0" w:space="0" w:color="auto" w:frame="1"/>
        </w:rPr>
        <w:t>My father was a coal truck driver and I know how dangerous coal truck</w:t>
      </w:r>
      <w:r w:rsidR="00BB6388" w:rsidRPr="00D060E8">
        <w:rPr>
          <w:rFonts w:ascii="Arial" w:hAnsi="Arial" w:cs="Arial"/>
          <w:bdr w:val="none" w:sz="0" w:space="0" w:color="auto" w:frame="1"/>
        </w:rPr>
        <w:t>s</w:t>
      </w:r>
      <w:r w:rsidRPr="00D060E8">
        <w:rPr>
          <w:rFonts w:ascii="Arial" w:hAnsi="Arial" w:cs="Arial"/>
          <w:bdr w:val="none" w:sz="0" w:space="0" w:color="auto" w:frame="1"/>
        </w:rPr>
        <w:t xml:space="preserve"> are for truck drivers</w:t>
      </w:r>
      <w:r w:rsidR="00BB6388" w:rsidRPr="00D060E8">
        <w:rPr>
          <w:rFonts w:ascii="Arial" w:hAnsi="Arial" w:cs="Arial"/>
          <w:bdr w:val="none" w:sz="0" w:space="0" w:color="auto" w:frame="1"/>
        </w:rPr>
        <w:t>,</w:t>
      </w:r>
      <w:r w:rsidRPr="00D060E8">
        <w:rPr>
          <w:rFonts w:ascii="Arial" w:hAnsi="Arial" w:cs="Arial"/>
          <w:bdr w:val="none" w:sz="0" w:space="0" w:color="auto" w:frame="1"/>
        </w:rPr>
        <w:t xml:space="preserve"> their family and the community.</w:t>
      </w:r>
    </w:p>
    <w:p w:rsidR="00BB6388" w:rsidRPr="00D060E8" w:rsidRDefault="00BB6388" w:rsidP="00BB6388">
      <w:pPr>
        <w:pStyle w:val="font8"/>
        <w:spacing w:before="0" w:beforeAutospacing="0" w:after="0" w:afterAutospacing="0"/>
        <w:ind w:left="120"/>
        <w:textAlignment w:val="baseline"/>
        <w:rPr>
          <w:rFonts w:ascii="Arial" w:hAnsi="Arial" w:cs="Arial"/>
          <w:bdr w:val="none" w:sz="0" w:space="0" w:color="auto" w:frame="1"/>
        </w:rPr>
      </w:pPr>
    </w:p>
    <w:p w:rsidR="00BB6388" w:rsidRPr="00D060E8" w:rsidRDefault="00E16FEA" w:rsidP="00BB6388">
      <w:pPr>
        <w:pStyle w:val="font8"/>
        <w:spacing w:before="0" w:beforeAutospacing="0" w:after="0" w:afterAutospacing="0"/>
        <w:textAlignment w:val="baseline"/>
        <w:rPr>
          <w:rFonts w:ascii="Arial" w:hAnsi="Arial" w:cs="Arial"/>
        </w:rPr>
      </w:pPr>
      <w:r w:rsidRPr="00D060E8">
        <w:rPr>
          <w:rFonts w:ascii="Arial" w:hAnsi="Arial" w:cs="Arial"/>
          <w:bdr w:val="none" w:sz="0" w:space="0" w:color="auto" w:frame="1"/>
        </w:rPr>
        <w:t>The coal would be trucked along Bellambi Lane, past people’s homes onto the Northern Distributor to Port Kembla Coal Terminal. The mine proposes to produce up to 1 million tonnes of coal plus 0.2 million tonnes of fill material per annum.  The maximum truck frequency leaving the site will be 17 loaded trucks per hour</w:t>
      </w:r>
      <w:r w:rsidR="00BB6388" w:rsidRPr="00D060E8">
        <w:rPr>
          <w:rFonts w:ascii="Arial" w:hAnsi="Arial" w:cs="Arial"/>
          <w:bdr w:val="none" w:sz="0" w:space="0" w:color="auto" w:frame="1"/>
        </w:rPr>
        <w:t xml:space="preserve">. </w:t>
      </w:r>
      <w:r w:rsidRPr="00D060E8">
        <w:rPr>
          <w:rFonts w:ascii="Arial" w:hAnsi="Arial" w:cs="Arial"/>
          <w:bdr w:val="none" w:sz="0" w:space="0" w:color="auto" w:frame="1"/>
        </w:rPr>
        <w:t>The Northern Distributor is already at capacity in peak hour with regular traffic jams</w:t>
      </w:r>
      <w:r w:rsidR="00BB6388" w:rsidRPr="00D060E8">
        <w:rPr>
          <w:rFonts w:ascii="Arial" w:hAnsi="Arial" w:cs="Arial"/>
          <w:bdr w:val="none" w:sz="0" w:space="0" w:color="auto" w:frame="1"/>
        </w:rPr>
        <w:t>.</w:t>
      </w:r>
      <w:r w:rsidR="00864D42" w:rsidRPr="00D060E8">
        <w:rPr>
          <w:rFonts w:ascii="Arial" w:hAnsi="Arial" w:cs="Arial"/>
          <w:bdr w:val="none" w:sz="0" w:space="0" w:color="auto" w:frame="1"/>
        </w:rPr>
        <w:t xml:space="preserve"> </w:t>
      </w:r>
      <w:r w:rsidRPr="00D060E8">
        <w:rPr>
          <w:rFonts w:ascii="Arial" w:hAnsi="Arial" w:cs="Arial"/>
          <w:bdr w:val="none" w:sz="0" w:space="0" w:color="auto" w:frame="1"/>
        </w:rPr>
        <w:t>The coal trucks will also cause coal dust pollution along the trucking route.</w:t>
      </w:r>
      <w:r w:rsidR="00BB6388" w:rsidRPr="00D060E8">
        <w:rPr>
          <w:rFonts w:ascii="Arial" w:hAnsi="Arial" w:cs="Arial"/>
          <w:bdr w:val="none" w:sz="0" w:space="0" w:color="auto" w:frame="1"/>
        </w:rPr>
        <w:t xml:space="preserve"> </w:t>
      </w:r>
      <w:r w:rsidR="00BB6388" w:rsidRPr="00D060E8">
        <w:rPr>
          <w:rFonts w:ascii="Arial" w:hAnsi="Arial" w:cs="Arial"/>
          <w:bdr w:val="none" w:sz="0" w:space="0" w:color="auto" w:frame="1"/>
        </w:rPr>
        <w:t xml:space="preserve">The colliery is a major source of particulate pollution.  Coal particulate pollution increases human morbidity and mortality from respiratory and cardiovascular disease.  </w:t>
      </w:r>
    </w:p>
    <w:p w:rsidR="00BB6388" w:rsidRPr="00D060E8" w:rsidRDefault="00BB6388" w:rsidP="00BB6388">
      <w:pPr>
        <w:pStyle w:val="font8"/>
        <w:spacing w:before="0" w:beforeAutospacing="0" w:after="0" w:afterAutospacing="0"/>
        <w:ind w:left="120"/>
        <w:textAlignment w:val="baseline"/>
        <w:rPr>
          <w:rFonts w:ascii="Arial" w:hAnsi="Arial" w:cs="Arial"/>
        </w:rPr>
      </w:pPr>
    </w:p>
    <w:p w:rsidR="00E16FEA" w:rsidRPr="00BB6388" w:rsidRDefault="00E16FEA" w:rsidP="00BB6388">
      <w:pPr>
        <w:pStyle w:val="font8"/>
        <w:spacing w:before="0" w:beforeAutospacing="0" w:after="0" w:afterAutospacing="0"/>
        <w:textAlignment w:val="baseline"/>
        <w:rPr>
          <w:rFonts w:ascii="Arial" w:hAnsi="Arial" w:cs="Arial"/>
        </w:rPr>
      </w:pPr>
      <w:r w:rsidRPr="00BB6388">
        <w:rPr>
          <w:rStyle w:val="wixguard"/>
          <w:rFonts w:ascii="Arial" w:hAnsi="Arial" w:cs="Arial"/>
          <w:bdr w:val="none" w:sz="0" w:space="0" w:color="auto" w:frame="1"/>
        </w:rPr>
        <w:t>​</w:t>
      </w:r>
    </w:p>
    <w:p w:rsidR="00E16FEA" w:rsidRDefault="00E16FEA" w:rsidP="00E16FEA">
      <w:pPr>
        <w:pStyle w:val="font8"/>
        <w:spacing w:before="0" w:beforeAutospacing="0" w:after="0" w:afterAutospacing="0"/>
        <w:textAlignment w:val="baseline"/>
        <w:rPr>
          <w:sz w:val="27"/>
          <w:szCs w:val="27"/>
        </w:rPr>
      </w:pPr>
      <w:r>
        <w:rPr>
          <w:rStyle w:val="wixguard"/>
          <w:sz w:val="27"/>
          <w:szCs w:val="27"/>
          <w:bdr w:val="none" w:sz="0" w:space="0" w:color="auto" w:frame="1"/>
        </w:rPr>
        <w:t>​</w:t>
      </w:r>
    </w:p>
    <w:p w:rsidR="00883A16" w:rsidRDefault="00D060E8"/>
    <w:sectPr w:rsidR="00883A16" w:rsidSect="007B6E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265"/>
    <w:multiLevelType w:val="multilevel"/>
    <w:tmpl w:val="9B9E8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C3750"/>
    <w:multiLevelType w:val="hybridMultilevel"/>
    <w:tmpl w:val="3798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21413"/>
    <w:multiLevelType w:val="multilevel"/>
    <w:tmpl w:val="C3F2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142E3"/>
    <w:multiLevelType w:val="multilevel"/>
    <w:tmpl w:val="74A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8011D"/>
    <w:multiLevelType w:val="multilevel"/>
    <w:tmpl w:val="AEA2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D08AB"/>
    <w:multiLevelType w:val="multilevel"/>
    <w:tmpl w:val="9460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240EC"/>
    <w:multiLevelType w:val="multilevel"/>
    <w:tmpl w:val="D0D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B83880"/>
    <w:multiLevelType w:val="multilevel"/>
    <w:tmpl w:val="65B8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D15203"/>
    <w:multiLevelType w:val="multilevel"/>
    <w:tmpl w:val="077A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16E60"/>
    <w:multiLevelType w:val="multilevel"/>
    <w:tmpl w:val="4D9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842995"/>
    <w:multiLevelType w:val="multilevel"/>
    <w:tmpl w:val="DBE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8"/>
  </w:num>
  <w:num w:numId="4">
    <w:abstractNumId w:val="6"/>
  </w:num>
  <w:num w:numId="5">
    <w:abstractNumId w:val="7"/>
  </w:num>
  <w:num w:numId="6">
    <w:abstractNumId w:val="5"/>
  </w:num>
  <w:num w:numId="7">
    <w:abstractNumId w:val="4"/>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EA"/>
    <w:rsid w:val="003229B1"/>
    <w:rsid w:val="003B279C"/>
    <w:rsid w:val="00562CC7"/>
    <w:rsid w:val="005741E4"/>
    <w:rsid w:val="007B6EA8"/>
    <w:rsid w:val="00864D42"/>
    <w:rsid w:val="00877392"/>
    <w:rsid w:val="008D1A2D"/>
    <w:rsid w:val="00997C49"/>
    <w:rsid w:val="00B92CFD"/>
    <w:rsid w:val="00BB6388"/>
    <w:rsid w:val="00BD6687"/>
    <w:rsid w:val="00C000A5"/>
    <w:rsid w:val="00D060E8"/>
    <w:rsid w:val="00E065AD"/>
    <w:rsid w:val="00E16FEA"/>
    <w:rsid w:val="00F617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01CF2A"/>
  <w15:chartTrackingRefBased/>
  <w15:docId w15:val="{FFC73751-D60A-2141-90D4-12999F4C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16FEA"/>
    <w:pPr>
      <w:spacing w:before="100" w:beforeAutospacing="1" w:after="100" w:afterAutospacing="1"/>
    </w:pPr>
    <w:rPr>
      <w:rFonts w:ascii="Times New Roman" w:eastAsia="Times New Roman" w:hAnsi="Times New Roman" w:cs="Times New Roman"/>
      <w:lang w:val="en-AU"/>
    </w:rPr>
  </w:style>
  <w:style w:type="character" w:customStyle="1" w:styleId="wixguard">
    <w:name w:val="wixguard"/>
    <w:basedOn w:val="DefaultParagraphFont"/>
    <w:rsid w:val="00E16FEA"/>
  </w:style>
  <w:style w:type="character" w:customStyle="1" w:styleId="apple-converted-space">
    <w:name w:val="apple-converted-space"/>
    <w:basedOn w:val="DefaultParagraphFont"/>
    <w:rsid w:val="00E1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7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2020-10-26T11:42:00Z</dcterms:created>
  <dcterms:modified xsi:type="dcterms:W3CDTF">2020-10-26T12:27:00Z</dcterms:modified>
</cp:coreProperties>
</file>