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1E" w:rsidRDefault="0002101E" w:rsidP="0002101E">
      <w:r>
        <w:t xml:space="preserve">I object to the Wollongong Coal </w:t>
      </w:r>
      <w:proofErr w:type="spellStart"/>
      <w:r>
        <w:t>Ltd's</w:t>
      </w:r>
      <w:proofErr w:type="spellEnd"/>
      <w:r>
        <w:t xml:space="preserve"> Russell Vale Revised Underground Expansion Project (Major Project 09-0013)</w:t>
      </w:r>
    </w:p>
    <w:p w:rsidR="0002101E" w:rsidRDefault="0002101E" w:rsidP="0002101E">
      <w:r>
        <w:t>Having lived close to this mine for over 40 years and experienced noise, particulate pollution and my house covered in black dust I am very opposed to mining starting again.</w:t>
      </w:r>
    </w:p>
    <w:p w:rsidR="00A95093" w:rsidRDefault="0002101E" w:rsidP="0002101E">
      <w:r>
        <w:t>Previous mining has led to subsidence and loss of surface water. I would be unacceptable for mining to be allowed</w:t>
      </w:r>
      <w:r>
        <w:t xml:space="preserve"> to expand under a valuable water catchment area.</w:t>
      </w:r>
    </w:p>
    <w:p w:rsidR="0002101E" w:rsidRDefault="0002101E" w:rsidP="0002101E">
      <w:r>
        <w:t>The current mine owners have not proven themselves to be responsible operators with outstanding liabilities, previous non-compliance, safety and pollution issues.</w:t>
      </w:r>
    </w:p>
    <w:p w:rsidR="0002101E" w:rsidRDefault="0002101E" w:rsidP="0002101E">
      <w:r>
        <w:t>Russell Vale is a residential area. Increased truck movements and coal dust pollution from trucks and stockpiles will adversely affect the local residents. This is no longer a suitable location for a colliery.</w:t>
      </w:r>
    </w:p>
    <w:p w:rsidR="0002101E" w:rsidRDefault="0002101E" w:rsidP="0002101E">
      <w:bookmarkStart w:id="0" w:name="_GoBack"/>
      <w:bookmarkEnd w:id="0"/>
    </w:p>
    <w:sectPr w:rsidR="00021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18"/>
    <w:rsid w:val="0002101E"/>
    <w:rsid w:val="00A95093"/>
    <w:rsid w:val="00B6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3323A-C9BB-4F81-A76E-B14FFD5E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Moon</dc:creator>
  <cp:keywords/>
  <dc:description/>
  <cp:lastModifiedBy>Helen Moon</cp:lastModifiedBy>
  <cp:revision>2</cp:revision>
  <dcterms:created xsi:type="dcterms:W3CDTF">2020-10-22T05:54:00Z</dcterms:created>
  <dcterms:modified xsi:type="dcterms:W3CDTF">2020-10-22T05:54:00Z</dcterms:modified>
</cp:coreProperties>
</file>