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5A21" w14:textId="522E9554" w:rsidR="00924B32" w:rsidRPr="00733AFD" w:rsidRDefault="00924B32" w:rsidP="00924B32">
      <w:pPr>
        <w:pStyle w:val="NormalWeb"/>
        <w:shd w:val="clear" w:color="auto" w:fill="FFFFFF"/>
        <w:spacing w:before="312" w:beforeAutospacing="0" w:after="312" w:afterAutospacing="0" w:line="405" w:lineRule="atLeast"/>
        <w:rPr>
          <w:rFonts w:asciiTheme="minorHAnsi" w:hAnsiTheme="minorHAnsi" w:cstheme="minorHAnsi"/>
          <w:color w:val="444444"/>
        </w:rPr>
      </w:pPr>
      <w:r w:rsidRPr="00733AFD">
        <w:rPr>
          <w:rFonts w:asciiTheme="minorHAnsi" w:hAnsiTheme="minorHAnsi" w:cstheme="minorHAnsi"/>
          <w:color w:val="444444"/>
        </w:rPr>
        <w:t>I live next door to the Russell Vale mine site and would</w:t>
      </w:r>
      <w:r w:rsidR="00155D77">
        <w:rPr>
          <w:rFonts w:asciiTheme="minorHAnsi" w:hAnsiTheme="minorHAnsi" w:cstheme="minorHAnsi"/>
          <w:color w:val="444444"/>
        </w:rPr>
        <w:t xml:space="preserve"> be furious </w:t>
      </w:r>
      <w:r w:rsidRPr="00733AFD">
        <w:rPr>
          <w:rFonts w:asciiTheme="minorHAnsi" w:hAnsiTheme="minorHAnsi" w:cstheme="minorHAnsi"/>
          <w:color w:val="444444"/>
        </w:rPr>
        <w:t xml:space="preserve">if they were given permission to start up operations again they have been in Care and Maintenance since we moved  here and we still get coal dust on everything inside and out.  For </w:t>
      </w:r>
      <w:r w:rsidR="00B20113" w:rsidRPr="00733AFD">
        <w:rPr>
          <w:rFonts w:asciiTheme="minorHAnsi" w:hAnsiTheme="minorHAnsi" w:cstheme="minorHAnsi"/>
          <w:color w:val="444444"/>
        </w:rPr>
        <w:t>this basket case of a company to</w:t>
      </w:r>
      <w:r w:rsidRPr="00733AFD">
        <w:rPr>
          <w:rFonts w:asciiTheme="minorHAnsi" w:hAnsiTheme="minorHAnsi" w:cstheme="minorHAnsi"/>
          <w:color w:val="444444"/>
        </w:rPr>
        <w:t xml:space="preserve"> go back into production is</w:t>
      </w:r>
      <w:r w:rsidR="00B20113" w:rsidRPr="00733AFD">
        <w:rPr>
          <w:rFonts w:asciiTheme="minorHAnsi" w:hAnsiTheme="minorHAnsi" w:cstheme="minorHAnsi"/>
          <w:color w:val="444444"/>
        </w:rPr>
        <w:t xml:space="preserve"> lunacy</w:t>
      </w:r>
      <w:r w:rsidRPr="00733AFD">
        <w:rPr>
          <w:rFonts w:asciiTheme="minorHAnsi" w:hAnsiTheme="minorHAnsi" w:cstheme="minorHAnsi"/>
          <w:color w:val="444444"/>
        </w:rPr>
        <w:t xml:space="preserve">.  </w:t>
      </w:r>
      <w:r w:rsidRPr="00733AFD">
        <w:rPr>
          <w:rFonts w:asciiTheme="minorHAnsi" w:hAnsiTheme="minorHAnsi" w:cstheme="minorHAnsi"/>
          <w:color w:val="444444"/>
        </w:rPr>
        <w:t xml:space="preserve">“Wollongong Coal has a </w:t>
      </w:r>
      <w:r w:rsidR="00B20113" w:rsidRPr="00733AFD">
        <w:rPr>
          <w:rFonts w:asciiTheme="minorHAnsi" w:hAnsiTheme="minorHAnsi" w:cstheme="minorHAnsi"/>
          <w:color w:val="444444"/>
        </w:rPr>
        <w:t>multibillion-dollar</w:t>
      </w:r>
      <w:r w:rsidRPr="00733AFD">
        <w:rPr>
          <w:rFonts w:asciiTheme="minorHAnsi" w:hAnsiTheme="minorHAnsi" w:cstheme="minorHAnsi"/>
          <w:color w:val="444444"/>
        </w:rPr>
        <w:t xml:space="preserve"> debt </w:t>
      </w:r>
      <w:r w:rsidR="00B20113" w:rsidRPr="00733AFD">
        <w:rPr>
          <w:rFonts w:asciiTheme="minorHAnsi" w:hAnsiTheme="minorHAnsi" w:cstheme="minorHAnsi"/>
          <w:color w:val="444444"/>
        </w:rPr>
        <w:t>problem and</w:t>
      </w:r>
      <w:r w:rsidRPr="00733AFD">
        <w:rPr>
          <w:rFonts w:asciiTheme="minorHAnsi" w:hAnsiTheme="minorHAnsi" w:cstheme="minorHAnsi"/>
          <w:color w:val="444444"/>
        </w:rPr>
        <w:t xml:space="preserve"> would struggle to financially cover the estimated $215 million rehabilitation cost of its existing mine site at Russell Vale.”</w:t>
      </w:r>
      <w:r w:rsidR="00733AFD" w:rsidRPr="00733AFD">
        <w:rPr>
          <w:rFonts w:asciiTheme="minorHAnsi" w:hAnsiTheme="minorHAnsi" w:cstheme="minorHAnsi"/>
          <w:color w:val="444444"/>
        </w:rPr>
        <w:t xml:space="preserve"> How can an insolvent company trade anyway?</w:t>
      </w:r>
    </w:p>
    <w:p w14:paraId="40A98A54" w14:textId="62DCCF8E" w:rsidR="00924B32" w:rsidRPr="00733AFD" w:rsidRDefault="00924B32" w:rsidP="00924B32">
      <w:pPr>
        <w:pStyle w:val="NormalWeb"/>
        <w:shd w:val="clear" w:color="auto" w:fill="FFFFFF"/>
        <w:spacing w:before="312" w:beforeAutospacing="0" w:after="312" w:afterAutospacing="0" w:line="405" w:lineRule="atLeast"/>
        <w:rPr>
          <w:rFonts w:asciiTheme="minorHAnsi" w:hAnsiTheme="minorHAnsi" w:cstheme="minorHAnsi"/>
          <w:color w:val="444444"/>
        </w:rPr>
      </w:pPr>
      <w:r w:rsidRPr="00733AFD">
        <w:rPr>
          <w:rFonts w:asciiTheme="minorHAnsi" w:hAnsiTheme="minorHAnsi" w:cstheme="minorHAnsi"/>
          <w:color w:val="444444"/>
        </w:rPr>
        <w:t xml:space="preserve">Its Wongawilli mine was shut down over safety </w:t>
      </w:r>
      <w:r w:rsidR="00B20113" w:rsidRPr="00733AFD">
        <w:rPr>
          <w:rFonts w:asciiTheme="minorHAnsi" w:hAnsiTheme="minorHAnsi" w:cstheme="minorHAnsi"/>
          <w:color w:val="444444"/>
        </w:rPr>
        <w:t>issues (Roof collapse)</w:t>
      </w:r>
      <w:r w:rsidRPr="00733AFD">
        <w:rPr>
          <w:rFonts w:asciiTheme="minorHAnsi" w:hAnsiTheme="minorHAnsi" w:cstheme="minorHAnsi"/>
          <w:color w:val="444444"/>
        </w:rPr>
        <w:t xml:space="preserve"> and yet the Planning Department </w:t>
      </w:r>
      <w:r w:rsidR="00B20113" w:rsidRPr="00733AFD">
        <w:rPr>
          <w:rFonts w:asciiTheme="minorHAnsi" w:hAnsiTheme="minorHAnsi" w:cstheme="minorHAnsi"/>
          <w:color w:val="444444"/>
        </w:rPr>
        <w:t xml:space="preserve">is considering trusting this </w:t>
      </w:r>
      <w:r w:rsidR="00733AFD" w:rsidRPr="00733AFD">
        <w:rPr>
          <w:rFonts w:asciiTheme="minorHAnsi" w:hAnsiTheme="minorHAnsi" w:cstheme="minorHAnsi"/>
          <w:color w:val="444444"/>
        </w:rPr>
        <w:t xml:space="preserve">shoddy irresponsible </w:t>
      </w:r>
      <w:r w:rsidR="00B20113" w:rsidRPr="00733AFD">
        <w:rPr>
          <w:rFonts w:asciiTheme="minorHAnsi" w:hAnsiTheme="minorHAnsi" w:cstheme="minorHAnsi"/>
          <w:color w:val="444444"/>
        </w:rPr>
        <w:t>wreck of</w:t>
      </w:r>
      <w:r w:rsidRPr="00733AFD">
        <w:rPr>
          <w:rFonts w:asciiTheme="minorHAnsi" w:hAnsiTheme="minorHAnsi" w:cstheme="minorHAnsi"/>
          <w:color w:val="444444"/>
        </w:rPr>
        <w:t xml:space="preserve"> a company with our precious drinking water</w:t>
      </w:r>
      <w:r w:rsidR="00B20113" w:rsidRPr="00733AFD">
        <w:rPr>
          <w:rFonts w:asciiTheme="minorHAnsi" w:hAnsiTheme="minorHAnsi" w:cstheme="minorHAnsi"/>
          <w:color w:val="444444"/>
        </w:rPr>
        <w:t xml:space="preserve"> </w:t>
      </w:r>
      <w:r w:rsidR="00B20113" w:rsidRPr="00155D77">
        <w:rPr>
          <w:rFonts w:asciiTheme="minorHAnsi" w:hAnsiTheme="minorHAnsi" w:cstheme="minorHAnsi"/>
          <w:b/>
          <w:bCs/>
          <w:color w:val="444444"/>
        </w:rPr>
        <w:t>are you kidding</w:t>
      </w:r>
      <w:r w:rsidR="00B20113" w:rsidRPr="00733AFD">
        <w:rPr>
          <w:rFonts w:asciiTheme="minorHAnsi" w:hAnsiTheme="minorHAnsi" w:cstheme="minorHAnsi"/>
          <w:color w:val="444444"/>
        </w:rPr>
        <w:t xml:space="preserve">?   </w:t>
      </w:r>
    </w:p>
    <w:p w14:paraId="1D933A47" w14:textId="6C3AD34C" w:rsidR="00924B32" w:rsidRPr="00733AFD" w:rsidRDefault="00924B32" w:rsidP="00924B32">
      <w:pPr>
        <w:pStyle w:val="NormalWeb"/>
        <w:shd w:val="clear" w:color="auto" w:fill="FFFFFF"/>
        <w:spacing w:before="312" w:beforeAutospacing="0" w:after="312" w:afterAutospacing="0" w:line="405" w:lineRule="atLeast"/>
        <w:rPr>
          <w:rFonts w:asciiTheme="minorHAnsi" w:hAnsiTheme="minorHAnsi" w:cstheme="minorHAnsi"/>
          <w:color w:val="444444"/>
        </w:rPr>
      </w:pPr>
      <w:r w:rsidRPr="00733AFD">
        <w:rPr>
          <w:rFonts w:asciiTheme="minorHAnsi" w:hAnsiTheme="minorHAnsi" w:cstheme="minorHAnsi"/>
          <w:color w:val="444444"/>
        </w:rPr>
        <w:t xml:space="preserve">Wollongong Coal should have been stripped of its right to mine coal in NSW years ago. It is </w:t>
      </w:r>
      <w:r w:rsidR="00733AFD" w:rsidRPr="00733AFD">
        <w:rPr>
          <w:rFonts w:asciiTheme="minorHAnsi" w:hAnsiTheme="minorHAnsi" w:cstheme="minorHAnsi"/>
          <w:color w:val="444444"/>
        </w:rPr>
        <w:t xml:space="preserve">abhorrent and </w:t>
      </w:r>
      <w:r w:rsidRPr="00733AFD">
        <w:rPr>
          <w:rFonts w:asciiTheme="minorHAnsi" w:hAnsiTheme="minorHAnsi" w:cstheme="minorHAnsi"/>
          <w:color w:val="444444"/>
        </w:rPr>
        <w:t>irresponsible for the government to recommend in favour of this expansion beneath Sydney and the Illawarra’s dams.</w:t>
      </w:r>
      <w:r w:rsidR="00B20113" w:rsidRPr="00733AFD">
        <w:rPr>
          <w:rFonts w:asciiTheme="minorHAnsi" w:hAnsiTheme="minorHAnsi" w:cstheme="minorHAnsi"/>
          <w:color w:val="444444"/>
        </w:rPr>
        <w:t xml:space="preserve"> </w:t>
      </w:r>
      <w:r w:rsidR="00B20113" w:rsidRPr="00155D77">
        <w:rPr>
          <w:rFonts w:asciiTheme="minorHAnsi" w:hAnsiTheme="minorHAnsi" w:cstheme="minorHAnsi"/>
          <w:b/>
          <w:bCs/>
          <w:color w:val="444444"/>
        </w:rPr>
        <w:t>WE CAN’T DRINK COAL.</w:t>
      </w:r>
    </w:p>
    <w:p w14:paraId="27C8ED2E" w14:textId="7BF107F0" w:rsidR="00733AFD" w:rsidRPr="00733AFD" w:rsidRDefault="00733AFD" w:rsidP="00924B32">
      <w:pPr>
        <w:pStyle w:val="NormalWeb"/>
        <w:shd w:val="clear" w:color="auto" w:fill="FFFFFF"/>
        <w:spacing w:before="312" w:beforeAutospacing="0" w:after="312" w:afterAutospacing="0" w:line="405" w:lineRule="atLeast"/>
        <w:rPr>
          <w:rFonts w:asciiTheme="minorHAnsi" w:hAnsiTheme="minorHAnsi" w:cstheme="minorHAnsi"/>
          <w:color w:val="444444"/>
        </w:rPr>
      </w:pPr>
      <w:r w:rsidRPr="00733AFD">
        <w:rPr>
          <w:rFonts w:asciiTheme="minorHAnsi" w:hAnsiTheme="minorHAnsi" w:cstheme="minorHAnsi"/>
          <w:color w:val="0D121F"/>
          <w:shd w:val="clear" w:color="auto" w:fill="FFFFFF"/>
        </w:rPr>
        <w:t>I call on the Department to reject this proposal and to follow</w:t>
      </w:r>
      <w:r w:rsidR="00155D77">
        <w:rPr>
          <w:rFonts w:asciiTheme="minorHAnsi" w:hAnsiTheme="minorHAnsi" w:cstheme="minorHAnsi"/>
          <w:color w:val="0D121F"/>
        </w:rPr>
        <w:t xml:space="preserve"> </w:t>
      </w:r>
      <w:r w:rsidRPr="00733AFD">
        <w:rPr>
          <w:rFonts w:asciiTheme="minorHAnsi" w:hAnsiTheme="minorHAnsi" w:cstheme="minorHAnsi"/>
          <w:color w:val="0D121F"/>
          <w:shd w:val="clear" w:color="auto" w:fill="FFFFFF"/>
        </w:rPr>
        <w:t>through with your responsibilities to the community</w:t>
      </w:r>
      <w:r w:rsidR="00155D77">
        <w:rPr>
          <w:rFonts w:asciiTheme="minorHAnsi" w:hAnsiTheme="minorHAnsi" w:cstheme="minorHAnsi"/>
          <w:color w:val="0D121F"/>
          <w:shd w:val="clear" w:color="auto" w:fill="FFFFFF"/>
        </w:rPr>
        <w:t xml:space="preserve"> and environment</w:t>
      </w:r>
      <w:r w:rsidRPr="00733AFD">
        <w:rPr>
          <w:rFonts w:asciiTheme="minorHAnsi" w:hAnsiTheme="minorHAnsi" w:cstheme="minorHAnsi"/>
          <w:color w:val="0D121F"/>
          <w:shd w:val="clear" w:color="auto" w:fill="FFFFFF"/>
        </w:rPr>
        <w:t xml:space="preserve">. </w:t>
      </w:r>
      <w:r w:rsidR="00155D77" w:rsidRPr="00733AFD">
        <w:rPr>
          <w:rFonts w:asciiTheme="minorHAnsi" w:hAnsiTheme="minorHAnsi" w:cstheme="minorHAnsi"/>
          <w:color w:val="0D121F"/>
          <w:shd w:val="clear" w:color="auto" w:fill="FFFFFF"/>
        </w:rPr>
        <w:t>This is</w:t>
      </w:r>
      <w:r w:rsidRPr="00733AFD">
        <w:rPr>
          <w:rFonts w:asciiTheme="minorHAnsi" w:hAnsiTheme="minorHAnsi" w:cstheme="minorHAnsi"/>
          <w:color w:val="0D121F"/>
          <w:shd w:val="clear" w:color="auto" w:fill="FFFFFF"/>
        </w:rPr>
        <w:t xml:space="preserve"> a</w:t>
      </w:r>
      <w:r w:rsidR="00155D77">
        <w:rPr>
          <w:rFonts w:asciiTheme="minorHAnsi" w:hAnsiTheme="minorHAnsi" w:cstheme="minorHAnsi"/>
          <w:color w:val="0D121F"/>
        </w:rPr>
        <w:t xml:space="preserve"> </w:t>
      </w:r>
      <w:r w:rsidRPr="00733AFD">
        <w:rPr>
          <w:rFonts w:asciiTheme="minorHAnsi" w:hAnsiTheme="minorHAnsi" w:cstheme="minorHAnsi"/>
          <w:color w:val="0D121F"/>
          <w:shd w:val="clear" w:color="auto" w:fill="FFFFFF"/>
        </w:rPr>
        <w:t>scandalous situatio</w:t>
      </w:r>
      <w:r w:rsidRPr="00733AFD">
        <w:rPr>
          <w:rFonts w:asciiTheme="minorHAnsi" w:hAnsiTheme="minorHAnsi" w:cstheme="minorHAnsi"/>
          <w:color w:val="0D121F"/>
          <w:shd w:val="clear" w:color="auto" w:fill="FFFFFF"/>
        </w:rPr>
        <w:t>n</w:t>
      </w:r>
      <w:r w:rsidRPr="00733AFD">
        <w:rPr>
          <w:rFonts w:asciiTheme="minorHAnsi" w:hAnsiTheme="minorHAnsi" w:cstheme="minorHAnsi"/>
          <w:color w:val="0D121F"/>
        </w:rPr>
        <w:t xml:space="preserve"> WCL </w:t>
      </w:r>
      <w:r w:rsidRPr="00733AFD">
        <w:rPr>
          <w:rFonts w:asciiTheme="minorHAnsi" w:hAnsiTheme="minorHAnsi" w:cstheme="minorHAnsi"/>
          <w:color w:val="0D121F"/>
          <w:shd w:val="clear" w:color="auto" w:fill="FFFFFF"/>
        </w:rPr>
        <w:t xml:space="preserve">have flouted the law </w:t>
      </w:r>
      <w:r w:rsidR="00155D77">
        <w:rPr>
          <w:rFonts w:asciiTheme="minorHAnsi" w:hAnsiTheme="minorHAnsi" w:cstheme="minorHAnsi"/>
          <w:color w:val="0D121F"/>
          <w:shd w:val="clear" w:color="auto" w:fill="FFFFFF"/>
        </w:rPr>
        <w:t xml:space="preserve">repeatedly </w:t>
      </w:r>
      <w:r w:rsidRPr="00733AFD">
        <w:rPr>
          <w:rFonts w:asciiTheme="minorHAnsi" w:hAnsiTheme="minorHAnsi" w:cstheme="minorHAnsi"/>
          <w:color w:val="0D121F"/>
          <w:shd w:val="clear" w:color="auto" w:fill="FFFFFF"/>
        </w:rPr>
        <w:t>and lack</w:t>
      </w:r>
      <w:r w:rsidR="00155D77">
        <w:rPr>
          <w:rFonts w:asciiTheme="minorHAnsi" w:hAnsiTheme="minorHAnsi" w:cstheme="minorHAnsi"/>
          <w:color w:val="0D121F"/>
          <w:shd w:val="clear" w:color="auto" w:fill="FFFFFF"/>
        </w:rPr>
        <w:t xml:space="preserve"> </w:t>
      </w:r>
      <w:r w:rsidRPr="00733AFD">
        <w:rPr>
          <w:rFonts w:asciiTheme="minorHAnsi" w:hAnsiTheme="minorHAnsi" w:cstheme="minorHAnsi"/>
          <w:color w:val="0D121F"/>
          <w:shd w:val="clear" w:color="auto" w:fill="FFFFFF"/>
        </w:rPr>
        <w:t>consideration for resident</w:t>
      </w:r>
      <w:r w:rsidR="00155D77">
        <w:rPr>
          <w:rFonts w:asciiTheme="minorHAnsi" w:hAnsiTheme="minorHAnsi" w:cstheme="minorHAnsi"/>
          <w:color w:val="0D121F"/>
          <w:shd w:val="clear" w:color="auto" w:fill="FFFFFF"/>
        </w:rPr>
        <w:t>s and the environment</w:t>
      </w:r>
      <w:r w:rsidRPr="00733AFD">
        <w:rPr>
          <w:rFonts w:asciiTheme="minorHAnsi" w:hAnsiTheme="minorHAnsi" w:cstheme="minorHAnsi"/>
          <w:color w:val="0D121F"/>
          <w:shd w:val="clear" w:color="auto" w:fill="FFFFFF"/>
        </w:rPr>
        <w:t>.</w:t>
      </w:r>
    </w:p>
    <w:p w14:paraId="6B5BF6DF" w14:textId="77777777" w:rsidR="00924B32" w:rsidRDefault="00924B32">
      <w:pPr>
        <w:rPr>
          <w:rFonts w:ascii="Nunito Sans" w:hAnsi="Nunito Sans"/>
          <w:color w:val="444444"/>
          <w:sz w:val="27"/>
          <w:szCs w:val="27"/>
          <w:shd w:val="clear" w:color="auto" w:fill="FFFFFF"/>
        </w:rPr>
      </w:pPr>
    </w:p>
    <w:sectPr w:rsidR="00924B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2"/>
    <w:rsid w:val="00155D77"/>
    <w:rsid w:val="00733AFD"/>
    <w:rsid w:val="00924B32"/>
    <w:rsid w:val="00A849EC"/>
    <w:rsid w:val="00B2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ED1B"/>
  <w15:chartTrackingRefBased/>
  <w15:docId w15:val="{30449D02-53B1-4ABC-86DA-4C83E01F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B3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Tracey-lee Roberts</dc:creator>
  <cp:keywords/>
  <dc:description/>
  <cp:lastModifiedBy>Tracey-lee Roberts</cp:lastModifiedBy>
  <cp:revision>1</cp:revision>
  <dcterms:created xsi:type="dcterms:W3CDTF">2020-10-11T01:24:00Z</dcterms:created>
  <dcterms:modified xsi:type="dcterms:W3CDTF">2020-10-11T02:03:00Z</dcterms:modified>
</cp:coreProperties>
</file>