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F1" w:rsidRDefault="00AB5CF1" w:rsidP="00AB5CF1">
      <w:pPr>
        <w:rPr>
          <w:rFonts w:cs="Arial"/>
          <w:szCs w:val="22"/>
        </w:rPr>
      </w:pPr>
      <w:r>
        <w:rPr>
          <w:rFonts w:cs="Arial"/>
          <w:szCs w:val="22"/>
        </w:rPr>
        <w:t xml:space="preserve">Mary </w:t>
      </w:r>
      <w:proofErr w:type="spellStart"/>
      <w:r>
        <w:rPr>
          <w:rFonts w:cs="Arial"/>
          <w:szCs w:val="22"/>
        </w:rPr>
        <w:t>O’Kane</w:t>
      </w:r>
      <w:proofErr w:type="spellEnd"/>
      <w:r>
        <w:rPr>
          <w:rFonts w:cs="Arial"/>
          <w:szCs w:val="22"/>
        </w:rPr>
        <w:t xml:space="preserve"> AC</w:t>
      </w:r>
    </w:p>
    <w:p w:rsidR="00AB5CF1" w:rsidRDefault="00AB5CF1" w:rsidP="00AB5CF1">
      <w:pPr>
        <w:rPr>
          <w:rFonts w:cs="Arial"/>
          <w:szCs w:val="22"/>
        </w:rPr>
      </w:pPr>
      <w:r>
        <w:rPr>
          <w:rFonts w:cs="Arial"/>
          <w:szCs w:val="22"/>
        </w:rPr>
        <w:t>Chair</w:t>
      </w:r>
    </w:p>
    <w:p w:rsidR="00AB5CF1" w:rsidRDefault="00AB5CF1" w:rsidP="00AB5CF1">
      <w:pPr>
        <w:rPr>
          <w:rFonts w:cs="Arial"/>
          <w:szCs w:val="22"/>
        </w:rPr>
      </w:pPr>
      <w:r>
        <w:rPr>
          <w:rFonts w:cs="Arial"/>
          <w:szCs w:val="22"/>
        </w:rPr>
        <w:t>Independent Planning Commission</w:t>
      </w:r>
    </w:p>
    <w:p w:rsidR="00AB5CF1" w:rsidRDefault="00AB5CF1" w:rsidP="00AB5CF1">
      <w:pPr>
        <w:rPr>
          <w:rFonts w:cs="Arial"/>
          <w:szCs w:val="22"/>
        </w:rPr>
      </w:pPr>
    </w:p>
    <w:p w:rsidR="00AB5CF1" w:rsidRDefault="00AB5CF1" w:rsidP="00AB5CF1">
      <w:r>
        <w:t xml:space="preserve">Dear Ms </w:t>
      </w:r>
      <w:proofErr w:type="spellStart"/>
      <w:r>
        <w:t>O’Kane</w:t>
      </w:r>
      <w:proofErr w:type="spellEnd"/>
      <w:r>
        <w:t>,</w:t>
      </w:r>
    </w:p>
    <w:p w:rsidR="00AB5CF1" w:rsidRDefault="00AB5CF1" w:rsidP="00AB5CF1">
      <w:pPr>
        <w:rPr>
          <w:u w:val="single"/>
        </w:rPr>
      </w:pPr>
      <w:r>
        <w:t xml:space="preserve">Re: </w:t>
      </w:r>
      <w:r w:rsidRPr="007B7B1C">
        <w:rPr>
          <w:u w:val="single"/>
        </w:rPr>
        <w:t xml:space="preserve">Hearings related to this project Removed from Gunnedah/Boggabri to Narrabri – COMPLAINT. </w:t>
      </w:r>
    </w:p>
    <w:p w:rsidR="00AB5CF1" w:rsidRDefault="00AB5CF1" w:rsidP="00AB5CF1">
      <w:pPr>
        <w:rPr>
          <w:u w:val="single"/>
        </w:rPr>
      </w:pPr>
    </w:p>
    <w:p w:rsidR="00AB5CF1" w:rsidRDefault="00AB5CF1" w:rsidP="00AB5CF1">
      <w:r w:rsidRPr="00C60338">
        <w:t>Prior hearings in February, 2019 in relation to this project were held in Gunnedah and Boggabri, no more than thirty (30) kilometres from the proposed project site.</w:t>
      </w:r>
    </w:p>
    <w:p w:rsidR="00AB5CF1" w:rsidRDefault="00AB5CF1" w:rsidP="00AB5CF1">
      <w:r>
        <w:t>Why are the hearings of 2 &amp; 3 July 2020 now to be held in Narrabri, seventy (70) km from the proposed site and one hundred (100) km from Gunnedah?</w:t>
      </w:r>
    </w:p>
    <w:p w:rsidR="00AB5CF1" w:rsidRDefault="00AB5CF1" w:rsidP="00AB5CF1">
      <w:r>
        <w:t xml:space="preserve">If the reason is that the Crossing Theatre is larger and more appropriate for </w:t>
      </w:r>
      <w:proofErr w:type="spellStart"/>
      <w:r>
        <w:t>Covid</w:t>
      </w:r>
      <w:proofErr w:type="spellEnd"/>
      <w:r>
        <w:t xml:space="preserve"> 19 distancing than Gunnedah Town Hall, I think this not is sustainable, as the audience will be greatly reduced from last time, because of this pandemic and the availability of electronic connections. The Town Hall was less than half occupied last time.</w:t>
      </w:r>
    </w:p>
    <w:p w:rsidR="00AB5CF1" w:rsidRDefault="00AB5CF1" w:rsidP="00AB5CF1">
      <w:r>
        <w:t>I believe your commission is trying to separate the hearing from the majority of concerned residents, in person submission presenters and stakeholders and make it less likely that they will attend the hearing in person, so reducing the atmosphere of opposition to this project and the mood of a disapproving audience.</w:t>
      </w:r>
    </w:p>
    <w:p w:rsidR="00AB5CF1" w:rsidRDefault="00AB5CF1" w:rsidP="00AB5CF1">
      <w:pPr>
        <w:spacing w:before="0" w:after="0" w:line="240" w:lineRule="auto"/>
        <w:rPr>
          <w:rFonts w:cs="Arial"/>
          <w:szCs w:val="22"/>
        </w:rPr>
      </w:pPr>
      <w:r>
        <w:rPr>
          <w:rFonts w:cs="Arial"/>
          <w:szCs w:val="22"/>
        </w:rPr>
        <w:t>I await your considered response.</w:t>
      </w:r>
    </w:p>
    <w:p w:rsidR="00AB5CF1" w:rsidRDefault="00AB5CF1" w:rsidP="00AB5CF1">
      <w:pPr>
        <w:spacing w:before="0" w:after="0" w:line="240" w:lineRule="auto"/>
        <w:rPr>
          <w:rFonts w:cs="Arial"/>
          <w:szCs w:val="22"/>
        </w:rPr>
      </w:pPr>
      <w:r>
        <w:rPr>
          <w:rFonts w:cs="Arial"/>
          <w:szCs w:val="22"/>
        </w:rPr>
        <w:t>Yours faithfully,</w:t>
      </w:r>
    </w:p>
    <w:p w:rsidR="00AB5CF1" w:rsidRDefault="00AB5CF1" w:rsidP="00AB5CF1">
      <w:pPr>
        <w:spacing w:before="0" w:after="0" w:line="240" w:lineRule="auto"/>
        <w:rPr>
          <w:rFonts w:cs="Arial"/>
          <w:szCs w:val="22"/>
        </w:rPr>
      </w:pPr>
      <w:r>
        <w:rPr>
          <w:rFonts w:cs="Arial"/>
          <w:szCs w:val="22"/>
        </w:rPr>
        <w:t>Cyril Baker.</w:t>
      </w:r>
    </w:p>
    <w:p w:rsidR="00AB5CF1" w:rsidRDefault="00AB5CF1">
      <w:bookmarkStart w:id="0" w:name="_GoBack"/>
      <w:bookmarkEnd w:id="0"/>
    </w:p>
    <w:sectPr w:rsidR="00AB5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F1"/>
    <w:rsid w:val="00AB5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F1"/>
    <w:pPr>
      <w:spacing w:before="120" w:after="120" w:line="36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F1"/>
    <w:pPr>
      <w:spacing w:before="120" w:after="120" w:line="36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1</cp:revision>
  <dcterms:created xsi:type="dcterms:W3CDTF">2020-06-18T06:50:00Z</dcterms:created>
  <dcterms:modified xsi:type="dcterms:W3CDTF">2020-06-18T06:52:00Z</dcterms:modified>
</cp:coreProperties>
</file>