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11" w:rsidRDefault="00930811" w:rsidP="00FA033F">
      <w:r>
        <w:t>I object strongly to this proposed development.</w:t>
      </w:r>
    </w:p>
    <w:p w:rsidR="00930811" w:rsidRDefault="00930811" w:rsidP="00FA033F"/>
    <w:p w:rsidR="00FA033F" w:rsidRDefault="00FA033F" w:rsidP="00FA033F">
      <w:r>
        <w:t>Water issues</w:t>
      </w:r>
    </w:p>
    <w:p w:rsidR="00FA033F" w:rsidRDefault="00071D2E" w:rsidP="00FA033F">
      <w:r>
        <w:t xml:space="preserve"> </w:t>
      </w:r>
    </w:p>
    <w:p w:rsidR="00930811" w:rsidRDefault="00930811" w:rsidP="00930811">
      <w:r>
        <w:t xml:space="preserve">I object to this proposal because it involves diversion of water from the farming and local communities and the environment, to this unnecessary coal mining development. </w:t>
      </w:r>
    </w:p>
    <w:p w:rsidR="00930811" w:rsidRDefault="00930811" w:rsidP="00FA033F"/>
    <w:p w:rsidR="00930811" w:rsidRDefault="00930811" w:rsidP="00930811">
      <w:r w:rsidRPr="00FA033F">
        <w:t xml:space="preserve">The Department of Planning has identified that </w:t>
      </w:r>
      <w:r>
        <w:t xml:space="preserve">if it goes ahead, </w:t>
      </w:r>
      <w:r w:rsidRPr="00FA033F">
        <w:t>the new Vickery mine will run out of water in dry times. </w:t>
      </w:r>
      <w:r>
        <w:t xml:space="preserve">What about the local communities? </w:t>
      </w:r>
    </w:p>
    <w:p w:rsidR="00930811" w:rsidRDefault="00930811" w:rsidP="00FA033F"/>
    <w:p w:rsidR="00FA033F" w:rsidRPr="00FA033F" w:rsidRDefault="00FA033F" w:rsidP="00FA033F">
      <w:r>
        <w:t xml:space="preserve">Living in Armidale NSW I have direct experience of </w:t>
      </w:r>
      <w:r w:rsidR="00930811">
        <w:t xml:space="preserve">living with </w:t>
      </w:r>
      <w:r>
        <w:t>level 5 water restrictions</w:t>
      </w:r>
      <w:r>
        <w:t>. The residents of the nearby to</w:t>
      </w:r>
      <w:r>
        <w:t xml:space="preserve">wnship of Uralla also have direct experience of polluted water - in this case with arsenic. </w:t>
      </w:r>
      <w:r>
        <w:t xml:space="preserve">The local Uralla Council had to provide bottled water to </w:t>
      </w:r>
      <w:r w:rsidR="00930811">
        <w:t xml:space="preserve">all </w:t>
      </w:r>
      <w:r>
        <w:t>local residents</w:t>
      </w:r>
      <w:r w:rsidR="00930811">
        <w:t xml:space="preserve"> for months</w:t>
      </w:r>
      <w:r>
        <w:t>.</w:t>
      </w:r>
      <w:r w:rsidR="00930811">
        <w:t xml:space="preserve"> Now local wetlands are being threatened by the need for more bores.</w:t>
      </w:r>
      <w:r>
        <w:t xml:space="preserve"> This means I have some understanding of what the </w:t>
      </w:r>
      <w:proofErr w:type="spellStart"/>
      <w:r w:rsidR="00071D2E">
        <w:t>Boggabri</w:t>
      </w:r>
      <w:proofErr w:type="spellEnd"/>
      <w:r w:rsidR="00071D2E">
        <w:t xml:space="preserve"> D</w:t>
      </w:r>
      <w:r w:rsidRPr="00FA033F">
        <w:t xml:space="preserve">istrict </w:t>
      </w:r>
      <w:r w:rsidRPr="00FA033F">
        <w:t xml:space="preserve">and </w:t>
      </w:r>
      <w:r>
        <w:t xml:space="preserve">the </w:t>
      </w:r>
      <w:proofErr w:type="spellStart"/>
      <w:r w:rsidRPr="00FA033F">
        <w:t>Narrabri</w:t>
      </w:r>
      <w:proofErr w:type="spellEnd"/>
      <w:r w:rsidRPr="00FA033F">
        <w:t xml:space="preserve"> Council are </w:t>
      </w:r>
      <w:r w:rsidRPr="00FA033F">
        <w:t xml:space="preserve">faced with through </w:t>
      </w:r>
      <w:r>
        <w:t xml:space="preserve">Whitehaven Coal’s </w:t>
      </w:r>
      <w:r w:rsidR="00071D2E">
        <w:t xml:space="preserve">proposed </w:t>
      </w:r>
      <w:r>
        <w:t>Vickery Coal Mine development</w:t>
      </w:r>
      <w:r w:rsidR="00930811">
        <w:t xml:space="preserve">. </w:t>
      </w:r>
    </w:p>
    <w:p w:rsidR="00FA033F" w:rsidRDefault="00FA033F" w:rsidP="00FA033F"/>
    <w:p w:rsidR="00930811" w:rsidRPr="00FA033F" w:rsidRDefault="00930811" w:rsidP="00930811">
      <w:r w:rsidRPr="00FA033F">
        <w:t xml:space="preserve">The reputation of the company with water </w:t>
      </w:r>
      <w:r>
        <w:t>resources</w:t>
      </w:r>
      <w:r w:rsidRPr="00FA033F">
        <w:t xml:space="preserve"> is not good. The nearby </w:t>
      </w:r>
      <w:proofErr w:type="spellStart"/>
      <w:r w:rsidRPr="00FA033F">
        <w:t>Maules</w:t>
      </w:r>
      <w:proofErr w:type="spellEnd"/>
      <w:r w:rsidRPr="00FA033F">
        <w:t xml:space="preserve"> Creek Coal Mine has already taken water illegally, outbid local farmers for water at auction and built pipelines from nearby farms to divert farming water for mining.</w:t>
      </w:r>
    </w:p>
    <w:p w:rsidR="00FA033F" w:rsidRDefault="00FA033F" w:rsidP="00FA033F"/>
    <w:p w:rsidR="00FA033F" w:rsidRDefault="00071D2E" w:rsidP="00FA033F">
      <w:r>
        <w:t>Climate Change</w:t>
      </w:r>
    </w:p>
    <w:p w:rsidR="00930811" w:rsidRDefault="00930811" w:rsidP="00FA033F"/>
    <w:p w:rsidR="00071D2E" w:rsidRDefault="00071D2E" w:rsidP="00071D2E">
      <w:r w:rsidRPr="00071D2E">
        <w:t xml:space="preserve">If the development goes ahead it is estimated that it will add 370 million </w:t>
      </w:r>
      <w:proofErr w:type="spellStart"/>
      <w:r w:rsidRPr="00071D2E">
        <w:t>tonnes</w:t>
      </w:r>
      <w:proofErr w:type="spellEnd"/>
      <w:r w:rsidRPr="00071D2E">
        <w:t xml:space="preserve"> of greenhouse gas emissions to the atm</w:t>
      </w:r>
      <w:r w:rsidRPr="00071D2E">
        <w:t>osphere</w:t>
      </w:r>
      <w:r w:rsidRPr="00071D2E">
        <w:t>.</w:t>
      </w:r>
      <w:r w:rsidRPr="00071D2E">
        <w:t xml:space="preserve"> Why would we want that? </w:t>
      </w:r>
      <w:r>
        <w:t xml:space="preserve">After the bushfire season we have just had and the other extreme weather events </w:t>
      </w:r>
      <w:r w:rsidR="00930811">
        <w:t>since w</w:t>
      </w:r>
      <w:r w:rsidRPr="00071D2E">
        <w:t xml:space="preserve">e need to move more quickly to renewables rather than supporting </w:t>
      </w:r>
      <w:r>
        <w:t xml:space="preserve">an extension of </w:t>
      </w:r>
      <w:r w:rsidRPr="00071D2E">
        <w:t xml:space="preserve">this outdated energy source. </w:t>
      </w:r>
    </w:p>
    <w:p w:rsidR="00071D2E" w:rsidRDefault="00071D2E" w:rsidP="00FA033F"/>
    <w:p w:rsidR="00071D2E" w:rsidRDefault="00071D2E" w:rsidP="00FA033F">
      <w:r>
        <w:t>Social Impacts</w:t>
      </w:r>
    </w:p>
    <w:p w:rsidR="00930811" w:rsidRDefault="00930811" w:rsidP="00FA033F"/>
    <w:p w:rsidR="00071D2E" w:rsidRDefault="00071D2E" w:rsidP="00FA033F">
      <w:r>
        <w:t xml:space="preserve">The social impacts of such developments on inland farming communities is also significant with the buying up of family farms and the depopulation of communities. </w:t>
      </w:r>
    </w:p>
    <w:p w:rsidR="00071D2E" w:rsidRDefault="00071D2E" w:rsidP="00FA033F"/>
    <w:p w:rsidR="00FA033F" w:rsidRDefault="00930811" w:rsidP="00FA033F">
      <w:r>
        <w:t>For the sake of our rural and regional communities – and future generations, I ask that this proposed development be rejected completely.</w:t>
      </w:r>
    </w:p>
    <w:p w:rsidR="00FA033F" w:rsidRPr="00FA033F" w:rsidRDefault="00FA033F" w:rsidP="00FA033F"/>
    <w:p w:rsidR="00FA033F" w:rsidRDefault="00930811" w:rsidP="00FA033F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930811">
        <w:rPr>
          <w:rFonts w:asciiTheme="minorHAnsi" w:eastAsiaTheme="minorHAnsi" w:hAnsiTheme="minorHAnsi" w:cstheme="minorBidi"/>
          <w:sz w:val="22"/>
          <w:szCs w:val="22"/>
        </w:rPr>
        <w:t>Celia Smith</w:t>
      </w:r>
    </w:p>
    <w:p w:rsidR="00930811" w:rsidRPr="00930811" w:rsidRDefault="00930811" w:rsidP="00FA033F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28May2020</w:t>
      </w:r>
      <w:bookmarkStart w:id="0" w:name="_GoBack"/>
      <w:bookmarkEnd w:id="0"/>
    </w:p>
    <w:p w:rsidR="00FA033F" w:rsidRDefault="00FA033F" w:rsidP="00FA033F"/>
    <w:sectPr w:rsidR="00FA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3F"/>
    <w:rsid w:val="00071D2E"/>
    <w:rsid w:val="00930811"/>
    <w:rsid w:val="00CA08CE"/>
    <w:rsid w:val="00F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8B03-7570-4BD4-907A-948C3B21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3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1</cp:revision>
  <dcterms:created xsi:type="dcterms:W3CDTF">2020-05-28T03:44:00Z</dcterms:created>
  <dcterms:modified xsi:type="dcterms:W3CDTF">2020-05-28T04:40:00Z</dcterms:modified>
</cp:coreProperties>
</file>