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B56A6" w14:textId="02DD45C4" w:rsidR="00405AAF" w:rsidRDefault="00405AAF" w:rsidP="004D34E0">
      <w:r>
        <w:t>Narrabri Gas Project</w:t>
      </w:r>
    </w:p>
    <w:p w14:paraId="7DCA2673" w14:textId="712FE754" w:rsidR="00405AAF" w:rsidRDefault="00405AAF" w:rsidP="004D34E0">
      <w:r>
        <w:t>I object to this project</w:t>
      </w:r>
    </w:p>
    <w:p w14:paraId="55CA6997" w14:textId="1716EBD7" w:rsidR="00405AAF" w:rsidRDefault="00405AAF" w:rsidP="004D34E0">
      <w:r>
        <w:t>Santos states that they intend to have zero emissions by 2050. This is not possible with coal seam gas, it is a fossil fuel and emits emissions at every stage from mining to usage</w:t>
      </w:r>
      <w:r w:rsidR="00824617">
        <w:t>, and also from plugged wells</w:t>
      </w:r>
      <w:r>
        <w:t>.</w:t>
      </w:r>
    </w:p>
    <w:p w14:paraId="0644EE3E" w14:textId="4E53ADBB" w:rsidR="001A4CD5" w:rsidRDefault="00405AAF" w:rsidP="004D34E0">
      <w:r>
        <w:t xml:space="preserve">It is not possible to drill through the geological structures and still prevent fugitive emissions. Once the rock and clay layers are opened </w:t>
      </w:r>
      <w:r w:rsidR="00560E9D">
        <w:t xml:space="preserve">gas will escape. Santos say they </w:t>
      </w:r>
      <w:r w:rsidR="00824617">
        <w:t>do not intend to</w:t>
      </w:r>
      <w:r w:rsidR="001A4CD5">
        <w:t xml:space="preserve"> frack, but is generally accepted</w:t>
      </w:r>
      <w:r w:rsidR="00824617">
        <w:t xml:space="preserve"> in the gas industry</w:t>
      </w:r>
      <w:r w:rsidR="001A4CD5">
        <w:t xml:space="preserve"> that the gas pressure is sufficient without fracking for about five years, after this time the gas flow slows, in order to continue production Santos will then frack. The</w:t>
      </w:r>
      <w:r w:rsidR="002E601E">
        <w:t>re is a dangerous</w:t>
      </w:r>
      <w:r w:rsidR="001A4CD5">
        <w:t xml:space="preserve"> history of fracking in Queensland. Gas</w:t>
      </w:r>
      <w:r w:rsidR="00824617">
        <w:t xml:space="preserve"> is</w:t>
      </w:r>
      <w:r w:rsidR="001A4CD5">
        <w:t xml:space="preserve"> s</w:t>
      </w:r>
      <w:r w:rsidR="002E601E">
        <w:t>e</w:t>
      </w:r>
      <w:r w:rsidR="001A4CD5">
        <w:t>eping up through the river bed in the Condamine River</w:t>
      </w:r>
      <w:r w:rsidR="00824617">
        <w:t xml:space="preserve"> near the gas fields at Chinchilla, this</w:t>
      </w:r>
      <w:r w:rsidR="001A4CD5">
        <w:t xml:space="preserve"> is an example of</w:t>
      </w:r>
      <w:r w:rsidR="00824617">
        <w:t xml:space="preserve"> CSG</w:t>
      </w:r>
      <w:r w:rsidR="001A4CD5">
        <w:t xml:space="preserve"> fugitive emissions. </w:t>
      </w:r>
      <w:r w:rsidR="001A4CD5">
        <w:fldChar w:fldCharType="begin"/>
      </w:r>
      <w:r w:rsidR="001A4CD5">
        <w:instrText xml:space="preserve"> HYPERLINK "</w:instrText>
      </w:r>
      <w:r w:rsidR="001A4CD5" w:rsidRPr="001A4CD5">
        <w:instrText>https://www.google.com/url?sa=t&amp;rct=j&amp;q=&amp;esrc=s&amp;source=web&amp;cd=&amp;cad=rja&amp;uact=8&amp;ved=2ahUKEwicx_jd0IXrAhXOxjgGHTrRDXMQFjACegQICxAG&amp;url=https%3A%2F%2Fwww.abc.net.au%2Fnews%2F2016-02-14%2Fcondamine-river-mysterious-bubbling-intensifying-landholders-say%2F7139676&amp;usg=AOvVaw2qQkBfti7QGt-xqQWsEdop</w:instrText>
      </w:r>
      <w:r w:rsidR="001A4CD5">
        <w:instrText xml:space="preserve">" </w:instrText>
      </w:r>
      <w:r w:rsidR="001A4CD5">
        <w:fldChar w:fldCharType="separate"/>
      </w:r>
      <w:r w:rsidR="001A4CD5" w:rsidRPr="00741687">
        <w:rPr>
          <w:rStyle w:val="Hyperlink"/>
        </w:rPr>
        <w:t>https://www.google.com/url?sa=t&amp;rct=j&amp;q=&amp;esrc=s&amp;source=web&amp;cd=&amp;cad=rja&amp;uact=8&amp;ved=2ahUKEwicx_jd0IXrAhXOxjgGHTrRDXMQFjACegQICxAG&amp;url=https%3A%2F%2Fwww.abc.net.au%2Fnews%2F2016-02-14%2Fcondamine-river-mysterious-bubbling-intensifying-landholders-say%2F7139676&amp;usg=AOvVaw2qQkBfti7QGt-xqQWsEdop</w:t>
      </w:r>
      <w:r w:rsidR="001A4CD5">
        <w:fldChar w:fldCharType="end"/>
      </w:r>
    </w:p>
    <w:p w14:paraId="0016A904" w14:textId="620B2245" w:rsidR="002E601E" w:rsidRDefault="002E601E" w:rsidP="004D34E0">
      <w:r>
        <w:t>and the USA</w:t>
      </w:r>
      <w:r>
        <w:t xml:space="preserve"> were a Wyoming woman has methane in the tap water </w:t>
      </w:r>
      <w:hyperlink r:id="rId4" w:history="1">
        <w:r w:rsidRPr="00741687">
          <w:rPr>
            <w:rStyle w:val="Hyperlink"/>
          </w:rPr>
          <w:t>https://www.youtube.com/watch?v=4LBjSXWQRV8</w:t>
        </w:r>
      </w:hyperlink>
    </w:p>
    <w:p w14:paraId="6ACA09CA" w14:textId="64D0D035" w:rsidR="00405AAF" w:rsidRDefault="001A4CD5" w:rsidP="004D34E0">
      <w:r>
        <w:t xml:space="preserve"> It is not possible to repair the geology and stop the</w:t>
      </w:r>
      <w:r w:rsidR="002E601E">
        <w:t xml:space="preserve"> fugitive</w:t>
      </w:r>
      <w:r>
        <w:t xml:space="preserve"> emissions.</w:t>
      </w:r>
    </w:p>
    <w:p w14:paraId="39D0783E" w14:textId="1F0A2503" w:rsidR="002E601E" w:rsidRDefault="002E601E" w:rsidP="004D34E0">
      <w:r>
        <w:t xml:space="preserve">Wells will be plugged at the end of their productive life. Santos claim the best materials will be used, there are no man made materials that will permanently seal a gas well. The saline produced water will break down metal and concrete. It may take up to 50 years, but what then? Santos will not be around to repair the leaky plugged wells. </w:t>
      </w:r>
    </w:p>
    <w:p w14:paraId="633A9970" w14:textId="58C4C432" w:rsidR="002E601E" w:rsidRDefault="002E601E" w:rsidP="004D34E0">
      <w:r>
        <w:t>Methane is a powerful greenhouse gas. When one considers these facts it is obvious that Santos can never reach zero emissions</w:t>
      </w:r>
      <w:r w:rsidR="00824617">
        <w:t>, but may have increased emissions in future years.</w:t>
      </w:r>
    </w:p>
    <w:p w14:paraId="0FA7A170" w14:textId="5739743D" w:rsidR="00824617" w:rsidRPr="004D34E0" w:rsidRDefault="00824617" w:rsidP="004D34E0">
      <w:r>
        <w:t xml:space="preserve">For these reasons I ask you to reject the Narrabri Gas Project. </w:t>
      </w:r>
    </w:p>
    <w:sectPr w:rsidR="00824617" w:rsidRPr="004D3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E0"/>
    <w:rsid w:val="0002543E"/>
    <w:rsid w:val="001A4CD5"/>
    <w:rsid w:val="002E601E"/>
    <w:rsid w:val="00405AAF"/>
    <w:rsid w:val="004D34E0"/>
    <w:rsid w:val="00560E9D"/>
    <w:rsid w:val="006133CC"/>
    <w:rsid w:val="00824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F71"/>
  <w15:chartTrackingRefBased/>
  <w15:docId w15:val="{3A125690-0EED-4021-86BA-91F2A1E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D5"/>
    <w:rPr>
      <w:color w:val="0563C1" w:themeColor="hyperlink"/>
      <w:u w:val="single"/>
    </w:rPr>
  </w:style>
  <w:style w:type="character" w:styleId="UnresolvedMention">
    <w:name w:val="Unresolved Mention"/>
    <w:basedOn w:val="DefaultParagraphFont"/>
    <w:uiPriority w:val="99"/>
    <w:semiHidden/>
    <w:unhideWhenUsed/>
    <w:rsid w:val="001A4CD5"/>
    <w:rPr>
      <w:color w:val="605E5C"/>
      <w:shd w:val="clear" w:color="auto" w:fill="E1DFDD"/>
    </w:rPr>
  </w:style>
  <w:style w:type="character" w:styleId="FollowedHyperlink">
    <w:name w:val="FollowedHyperlink"/>
    <w:basedOn w:val="DefaultParagraphFont"/>
    <w:uiPriority w:val="99"/>
    <w:semiHidden/>
    <w:unhideWhenUsed/>
    <w:rsid w:val="001A4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LBjSXWQR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Schultz</dc:creator>
  <cp:keywords/>
  <dc:description/>
  <cp:lastModifiedBy>Pat Schultz</cp:lastModifiedBy>
  <cp:revision>3</cp:revision>
  <dcterms:created xsi:type="dcterms:W3CDTF">2020-07-12T04:10:00Z</dcterms:created>
  <dcterms:modified xsi:type="dcterms:W3CDTF">2020-08-06T03:50:00Z</dcterms:modified>
</cp:coreProperties>
</file>