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6A00" w14:textId="77777777" w:rsidR="00400F91" w:rsidRDefault="00400F91"/>
    <w:p w14:paraId="3935528C" w14:textId="77777777" w:rsidR="00247307" w:rsidRDefault="005D0FCD" w:rsidP="00400F91">
      <w:pPr>
        <w:jc w:val="center"/>
        <w:rPr>
          <w:b/>
        </w:rPr>
      </w:pPr>
      <w:r>
        <w:rPr>
          <w:b/>
        </w:rPr>
        <w:t>To the Independent Planning Commission</w:t>
      </w:r>
    </w:p>
    <w:p w14:paraId="4DACA8D0" w14:textId="77777777" w:rsidR="005D0FCD" w:rsidRPr="005D0FCD" w:rsidRDefault="005D0FCD">
      <w:pPr>
        <w:rPr>
          <w:b/>
        </w:rPr>
      </w:pPr>
    </w:p>
    <w:p w14:paraId="73D5193D" w14:textId="77777777" w:rsidR="00247307" w:rsidRDefault="00247307"/>
    <w:p w14:paraId="513625A8" w14:textId="77777777" w:rsidR="00247307" w:rsidRDefault="00247307" w:rsidP="00AA781A">
      <w:pPr>
        <w:jc w:val="center"/>
      </w:pPr>
      <w:r>
        <w:t xml:space="preserve">What is more </w:t>
      </w:r>
      <w:proofErr w:type="gramStart"/>
      <w:r>
        <w:t>Valuable</w:t>
      </w:r>
      <w:proofErr w:type="gramEnd"/>
      <w:r>
        <w:t xml:space="preserve"> to the long term sustainability of Australia?</w:t>
      </w:r>
    </w:p>
    <w:p w14:paraId="254F7879" w14:textId="77777777" w:rsidR="00247307" w:rsidRDefault="00247307" w:rsidP="00AA781A">
      <w:pPr>
        <w:jc w:val="center"/>
      </w:pPr>
      <w:proofErr w:type="gramStart"/>
      <w:r>
        <w:t>Energy or Agriculture?</w:t>
      </w:r>
      <w:proofErr w:type="gramEnd"/>
    </w:p>
    <w:p w14:paraId="74CD76A5" w14:textId="77777777" w:rsidR="00247307" w:rsidRDefault="00247307" w:rsidP="00AA781A">
      <w:pPr>
        <w:jc w:val="center"/>
      </w:pPr>
    </w:p>
    <w:p w14:paraId="094D9D18" w14:textId="77777777" w:rsidR="00A62B7F" w:rsidRDefault="00A62B7F">
      <w:r>
        <w:t xml:space="preserve">Should we risk the </w:t>
      </w:r>
      <w:proofErr w:type="gramStart"/>
      <w:r>
        <w:t>long term</w:t>
      </w:r>
      <w:proofErr w:type="gramEnd"/>
      <w:r>
        <w:t xml:space="preserve"> sustainability of one, to fill a short term short fall of another.</w:t>
      </w:r>
    </w:p>
    <w:p w14:paraId="01904CA8" w14:textId="77777777" w:rsidR="00A62B7F" w:rsidRDefault="00A62B7F"/>
    <w:p w14:paraId="17D97F95" w14:textId="77777777" w:rsidR="00AA781A" w:rsidRDefault="00AA781A">
      <w:r>
        <w:t>My Name is Ben Egan and I am s</w:t>
      </w:r>
      <w:r w:rsidR="00A62B7F">
        <w:t>ixth generation farmer</w:t>
      </w:r>
      <w:r>
        <w:t xml:space="preserve"> from Warren </w:t>
      </w:r>
      <w:r w:rsidR="00A55EFB">
        <w:t>NSW.</w:t>
      </w:r>
    </w:p>
    <w:p w14:paraId="0E00339A" w14:textId="77777777" w:rsidR="00BE3D3B" w:rsidRDefault="00BE3D3B"/>
    <w:p w14:paraId="38C849F7" w14:textId="77777777" w:rsidR="005D0FCD" w:rsidRDefault="00BE3D3B">
      <w:r>
        <w:t xml:space="preserve">On behalf of my Community, my ancestors as well as </w:t>
      </w:r>
      <w:r w:rsidR="00AA781A">
        <w:t xml:space="preserve">the future generations who wish to continue the legacy that is sustainable food and fiber production, </w:t>
      </w:r>
    </w:p>
    <w:p w14:paraId="76CA4E99" w14:textId="77777777" w:rsidR="00400F91" w:rsidRDefault="00400F91" w:rsidP="007C6BA7">
      <w:pPr>
        <w:ind w:firstLine="720"/>
        <w:rPr>
          <w:b/>
        </w:rPr>
      </w:pPr>
    </w:p>
    <w:p w14:paraId="4A363F37" w14:textId="77777777" w:rsidR="00AA781A" w:rsidRPr="005D0FCD" w:rsidRDefault="00AA781A" w:rsidP="007C6BA7">
      <w:pPr>
        <w:ind w:firstLine="720"/>
        <w:rPr>
          <w:b/>
        </w:rPr>
      </w:pPr>
      <w:r w:rsidRPr="005D0FCD">
        <w:rPr>
          <w:b/>
        </w:rPr>
        <w:t xml:space="preserve">I Object to </w:t>
      </w:r>
      <w:r w:rsidR="005D0FCD" w:rsidRPr="005D0FCD">
        <w:rPr>
          <w:b/>
        </w:rPr>
        <w:t xml:space="preserve">the </w:t>
      </w:r>
      <w:proofErr w:type="spellStart"/>
      <w:r w:rsidRPr="005D0FCD">
        <w:rPr>
          <w:b/>
        </w:rPr>
        <w:t>Narrabri</w:t>
      </w:r>
      <w:proofErr w:type="spellEnd"/>
      <w:r w:rsidRPr="005D0FCD">
        <w:rPr>
          <w:b/>
        </w:rPr>
        <w:t xml:space="preserve"> Coal Seam Gas Project.</w:t>
      </w:r>
    </w:p>
    <w:p w14:paraId="1E23EFBC" w14:textId="77777777" w:rsidR="00A62B7F" w:rsidRDefault="00A62B7F"/>
    <w:p w14:paraId="63B0AF19" w14:textId="77777777" w:rsidR="001073B5" w:rsidRDefault="00247307">
      <w:r>
        <w:t>Agriculture has</w:t>
      </w:r>
      <w:r w:rsidR="00A62B7F">
        <w:t>, and always will be a</w:t>
      </w:r>
      <w:r>
        <w:t xml:space="preserve"> driving force behind the Australian economy.</w:t>
      </w:r>
      <w:r w:rsidR="00AA781A">
        <w:t xml:space="preserve"> </w:t>
      </w:r>
      <w:r w:rsidR="00A62B7F">
        <w:t>Re</w:t>
      </w:r>
      <w:r w:rsidR="001073B5">
        <w:t xml:space="preserve">cent events (Drought, Fires, </w:t>
      </w:r>
      <w:r w:rsidR="00A62B7F">
        <w:t>Pandemic</w:t>
      </w:r>
      <w:r w:rsidR="001073B5">
        <w:t xml:space="preserve"> and global instability</w:t>
      </w:r>
      <w:r w:rsidR="00A62B7F">
        <w:t xml:space="preserve">) have shown us </w:t>
      </w:r>
      <w:r w:rsidR="001073B5">
        <w:t>the importance of sustainable agric</w:t>
      </w:r>
      <w:r w:rsidR="00A55EFB">
        <w:t xml:space="preserve">ulture </w:t>
      </w:r>
      <w:r w:rsidR="00BE3D3B">
        <w:t xml:space="preserve">to the </w:t>
      </w:r>
      <w:r w:rsidR="00400F91">
        <w:t>economy</w:t>
      </w:r>
      <w:r w:rsidR="00BE3D3B">
        <w:t xml:space="preserve"> and the Australian people.</w:t>
      </w:r>
    </w:p>
    <w:p w14:paraId="0C3A4DF1" w14:textId="77777777" w:rsidR="007339E9" w:rsidRDefault="007339E9"/>
    <w:p w14:paraId="33CCD3B1" w14:textId="77777777" w:rsidR="001A1171" w:rsidRDefault="000F4B09">
      <w:r>
        <w:t>I have assessed this project carefully and acknowledge its merit, However, I believe, beyond reasonable doubt</w:t>
      </w:r>
      <w:r w:rsidR="00A55EFB">
        <w:t>,</w:t>
      </w:r>
      <w:r>
        <w:t xml:space="preserve"> that the level of risk to the water resources, soil and air quality, local food and </w:t>
      </w:r>
      <w:proofErr w:type="spellStart"/>
      <w:r>
        <w:t>fibre</w:t>
      </w:r>
      <w:proofErr w:type="spellEnd"/>
      <w:r>
        <w:t xml:space="preserve"> production and rural communities is grossly unacceptable. </w:t>
      </w:r>
    </w:p>
    <w:p w14:paraId="53E20F88" w14:textId="77777777" w:rsidR="000F4B09" w:rsidRDefault="000F4B09"/>
    <w:p w14:paraId="227AB345" w14:textId="77777777" w:rsidR="005C5101" w:rsidRPr="005C5101" w:rsidRDefault="00C81D7D" w:rsidP="00C81D7D">
      <w:r>
        <w:t xml:space="preserve">It risks </w:t>
      </w:r>
      <w:r w:rsidR="005C5101">
        <w:t xml:space="preserve">the Long Term Sustainability of The Great Artesian Basin, </w:t>
      </w:r>
      <w:r w:rsidR="00400F91">
        <w:t xml:space="preserve">one of our country’s most precious resources, </w:t>
      </w:r>
      <w:r w:rsidR="005C5101">
        <w:t xml:space="preserve">which is reported to have an economic value of </w:t>
      </w:r>
      <w:r w:rsidR="005C5101" w:rsidRPr="00C81D7D">
        <w:rPr>
          <w:b/>
        </w:rPr>
        <w:t>$12.8 Billion per Year.</w:t>
      </w:r>
    </w:p>
    <w:p w14:paraId="583C0FE4" w14:textId="77777777" w:rsidR="005C5101" w:rsidRDefault="00400F91" w:rsidP="00C81D7D">
      <w:pPr>
        <w:rPr>
          <w:b/>
        </w:rPr>
      </w:pPr>
      <w:r>
        <w:t>In return for a</w:t>
      </w:r>
      <w:r w:rsidR="005C5101" w:rsidRPr="005C5101">
        <w:t xml:space="preserve"> the Short Term gain of </w:t>
      </w:r>
      <w:r w:rsidR="005C5101">
        <w:t xml:space="preserve">supplementing a short fall in Gas </w:t>
      </w:r>
      <w:r w:rsidR="00D05321">
        <w:t xml:space="preserve">supply to the estimated value of </w:t>
      </w:r>
      <w:r w:rsidR="00D05321">
        <w:rPr>
          <w:b/>
        </w:rPr>
        <w:t xml:space="preserve">$0.47 Billion per year </w:t>
      </w:r>
      <w:r w:rsidR="007339E9">
        <w:t xml:space="preserve">with a lifespan of only </w:t>
      </w:r>
      <w:r w:rsidR="00D05321">
        <w:t xml:space="preserve">20 year. </w:t>
      </w:r>
    </w:p>
    <w:p w14:paraId="133A9604" w14:textId="77777777" w:rsidR="00F960C2" w:rsidRDefault="00F960C2" w:rsidP="00F960C2">
      <w:pPr>
        <w:rPr>
          <w:b/>
        </w:rPr>
      </w:pPr>
    </w:p>
    <w:p w14:paraId="4999D86A" w14:textId="77777777" w:rsidR="00D05321" w:rsidRPr="00577D8C" w:rsidRDefault="00C81D7D" w:rsidP="00577D8C">
      <w:pPr>
        <w:pStyle w:val="ListParagraph"/>
        <w:numPr>
          <w:ilvl w:val="0"/>
          <w:numId w:val="2"/>
        </w:numPr>
        <w:rPr>
          <w:b/>
        </w:rPr>
      </w:pPr>
      <w:r w:rsidRPr="00577D8C">
        <w:rPr>
          <w:b/>
        </w:rPr>
        <w:t>The Return does not out weigh the</w:t>
      </w:r>
      <w:r w:rsidR="00A92756" w:rsidRPr="00577D8C">
        <w:rPr>
          <w:b/>
        </w:rPr>
        <w:t xml:space="preserve"> risk!</w:t>
      </w:r>
    </w:p>
    <w:p w14:paraId="2E1046DB" w14:textId="77777777" w:rsidR="00A92756" w:rsidRDefault="00A92756" w:rsidP="00C81D7D">
      <w:pPr>
        <w:rPr>
          <w:b/>
        </w:rPr>
      </w:pPr>
    </w:p>
    <w:p w14:paraId="417B0C10" w14:textId="77777777" w:rsidR="00F960C2" w:rsidRPr="00577D8C" w:rsidRDefault="00F960C2" w:rsidP="00577D8C">
      <w:pPr>
        <w:pStyle w:val="ListParagraph"/>
        <w:numPr>
          <w:ilvl w:val="0"/>
          <w:numId w:val="2"/>
        </w:numPr>
        <w:rPr>
          <w:b/>
        </w:rPr>
      </w:pPr>
      <w:r w:rsidRPr="00577D8C">
        <w:rPr>
          <w:b/>
        </w:rPr>
        <w:t>The 1700 jobs it creates does not out weigh the jobs it will destroy!</w:t>
      </w:r>
    </w:p>
    <w:p w14:paraId="288A86C0" w14:textId="77777777" w:rsidR="00F960C2" w:rsidRDefault="00F960C2" w:rsidP="00C81D7D">
      <w:pPr>
        <w:rPr>
          <w:b/>
        </w:rPr>
      </w:pPr>
    </w:p>
    <w:p w14:paraId="65602B6B" w14:textId="77777777" w:rsidR="00F960C2" w:rsidRPr="00577D8C" w:rsidRDefault="00F960C2" w:rsidP="00577D8C">
      <w:pPr>
        <w:pStyle w:val="ListParagraph"/>
        <w:numPr>
          <w:ilvl w:val="0"/>
          <w:numId w:val="2"/>
        </w:numPr>
        <w:rPr>
          <w:b/>
        </w:rPr>
      </w:pPr>
      <w:r w:rsidRPr="00577D8C">
        <w:rPr>
          <w:b/>
        </w:rPr>
        <w:t xml:space="preserve">The promise of </w:t>
      </w:r>
      <w:r w:rsidR="00400F91" w:rsidRPr="00577D8C">
        <w:rPr>
          <w:b/>
        </w:rPr>
        <w:t>contributing $120 million to a C</w:t>
      </w:r>
      <w:r w:rsidRPr="00577D8C">
        <w:rPr>
          <w:b/>
        </w:rPr>
        <w:t>ommunity Benefit Fund is no more than a BRIBE!</w:t>
      </w:r>
    </w:p>
    <w:p w14:paraId="356EA680" w14:textId="77777777" w:rsidR="00400F91" w:rsidRDefault="00400F91" w:rsidP="00C81D7D">
      <w:pPr>
        <w:rPr>
          <w:b/>
        </w:rPr>
      </w:pPr>
    </w:p>
    <w:p w14:paraId="70F6554A" w14:textId="77777777" w:rsidR="00400F91" w:rsidRDefault="00400F91" w:rsidP="00400F91">
      <w:r>
        <w:t xml:space="preserve">You have been given all the facts and received all the recommendations about the Project, and been told everything that “Could” be done. </w:t>
      </w:r>
    </w:p>
    <w:p w14:paraId="3532DB17" w14:textId="77777777" w:rsidR="00400F91" w:rsidRDefault="00400F91" w:rsidP="00400F91"/>
    <w:p w14:paraId="7B0BC7B6" w14:textId="77777777" w:rsidR="00400F91" w:rsidRDefault="00400F91" w:rsidP="00400F91">
      <w:r>
        <w:t>Now it is the time to ask the question; “Should” it be done?</w:t>
      </w:r>
    </w:p>
    <w:p w14:paraId="0DF98077" w14:textId="77777777" w:rsidR="00400F91" w:rsidRDefault="00400F91" w:rsidP="00400F91"/>
    <w:p w14:paraId="37C205B6" w14:textId="77777777" w:rsidR="00400F91" w:rsidRDefault="00400F91" w:rsidP="00400F91">
      <w:r>
        <w:t xml:space="preserve">And if you listen to the Australian People, and truly believe in acting in the best interest of the public, </w:t>
      </w:r>
    </w:p>
    <w:p w14:paraId="2961DE9A" w14:textId="77777777" w:rsidR="00400F91" w:rsidRDefault="00400F91" w:rsidP="00400F91"/>
    <w:p w14:paraId="2AA5785D" w14:textId="77777777" w:rsidR="00400F91" w:rsidRDefault="00400F91" w:rsidP="00400F91">
      <w:r>
        <w:t>The Answer is NO!</w:t>
      </w:r>
    </w:p>
    <w:p w14:paraId="29074707" w14:textId="77777777" w:rsidR="00400F91" w:rsidRDefault="00400F91" w:rsidP="00400F91"/>
    <w:p w14:paraId="173C96B6" w14:textId="77777777" w:rsidR="00400F91" w:rsidRDefault="00400F91" w:rsidP="00400F91">
      <w:r>
        <w:t>Have the strength and courage to say No!</w:t>
      </w:r>
    </w:p>
    <w:p w14:paraId="0A6E7C51" w14:textId="77777777" w:rsidR="00400F91" w:rsidRDefault="00400F91" w:rsidP="00400F91"/>
    <w:p w14:paraId="4BA3EBBE" w14:textId="77777777" w:rsidR="00400F91" w:rsidRDefault="00577D8C" w:rsidP="00400F91">
      <w:r>
        <w:t>Do what is</w:t>
      </w:r>
      <w:r w:rsidR="00400F91">
        <w:t xml:space="preserve"> best for the LONG TERM sustainability of Australia</w:t>
      </w:r>
    </w:p>
    <w:p w14:paraId="6A97BA54" w14:textId="77777777" w:rsidR="00400F91" w:rsidRDefault="00400F91" w:rsidP="00400F91"/>
    <w:p w14:paraId="59D40E58" w14:textId="77777777" w:rsidR="00400F91" w:rsidRDefault="00577D8C" w:rsidP="00400F91">
      <w:r>
        <w:t>Do w</w:t>
      </w:r>
      <w:r w:rsidR="00400F91">
        <w:t>hat is RIGHT!</w:t>
      </w:r>
    </w:p>
    <w:p w14:paraId="37371A0A" w14:textId="77777777" w:rsidR="00577D8C" w:rsidRDefault="00577D8C" w:rsidP="00400F91"/>
    <w:p w14:paraId="57EEC3D4" w14:textId="77777777" w:rsidR="00577D8C" w:rsidRDefault="00577D8C" w:rsidP="00400F91"/>
    <w:p w14:paraId="7DDB7FD1" w14:textId="77777777" w:rsidR="00577D8C" w:rsidRDefault="00577D8C" w:rsidP="00400F91">
      <w:r>
        <w:t xml:space="preserve">Sincerely </w:t>
      </w:r>
    </w:p>
    <w:p w14:paraId="68C37307" w14:textId="77777777" w:rsidR="00577D8C" w:rsidRDefault="00577D8C" w:rsidP="00400F91"/>
    <w:p w14:paraId="2D20C85C" w14:textId="77777777" w:rsidR="00577D8C" w:rsidRDefault="00577D8C" w:rsidP="00400F91"/>
    <w:p w14:paraId="5DB32BB7" w14:textId="77777777" w:rsidR="00BB23C6" w:rsidRDefault="00BB23C6" w:rsidP="00400F91">
      <w:bookmarkStart w:id="0" w:name="_GoBack"/>
      <w:bookmarkEnd w:id="0"/>
    </w:p>
    <w:p w14:paraId="3DA0F175" w14:textId="77777777" w:rsidR="00577D8C" w:rsidRDefault="00577D8C" w:rsidP="00400F91">
      <w:r>
        <w:t>Ben Egan</w:t>
      </w:r>
    </w:p>
    <w:p w14:paraId="625BF782" w14:textId="77777777" w:rsidR="00577D8C" w:rsidRDefault="00577D8C" w:rsidP="00400F91"/>
    <w:p w14:paraId="7D33268A" w14:textId="77777777" w:rsidR="00577D8C" w:rsidRDefault="00577D8C" w:rsidP="00400F91">
      <w:r>
        <w:t>“</w:t>
      </w:r>
      <w:proofErr w:type="spellStart"/>
      <w:r>
        <w:t>Kiameron</w:t>
      </w:r>
      <w:proofErr w:type="spellEnd"/>
      <w:r>
        <w:t>”</w:t>
      </w:r>
    </w:p>
    <w:p w14:paraId="2E5A870D" w14:textId="77777777" w:rsidR="00577D8C" w:rsidRDefault="00577D8C" w:rsidP="00400F91">
      <w:r>
        <w:t>Warren</w:t>
      </w:r>
    </w:p>
    <w:p w14:paraId="61FBCE92" w14:textId="77777777" w:rsidR="00577D8C" w:rsidRDefault="00577D8C" w:rsidP="00400F91">
      <w:pPr>
        <w:rPr>
          <w:b/>
        </w:rPr>
      </w:pPr>
      <w:r>
        <w:t>NSW 2824</w:t>
      </w:r>
    </w:p>
    <w:p w14:paraId="14309082" w14:textId="77777777" w:rsidR="00400F91" w:rsidRDefault="00400F91" w:rsidP="00C81D7D">
      <w:pPr>
        <w:rPr>
          <w:b/>
        </w:rPr>
      </w:pPr>
      <w:r>
        <w:rPr>
          <w:b/>
        </w:rPr>
        <w:br w:type="column"/>
      </w:r>
    </w:p>
    <w:p w14:paraId="26247A0F" w14:textId="77777777" w:rsidR="007C6BA7" w:rsidRDefault="007C6BA7" w:rsidP="00C81D7D">
      <w:pPr>
        <w:rPr>
          <w:b/>
        </w:rPr>
      </w:pPr>
      <w:r>
        <w:rPr>
          <w:b/>
        </w:rPr>
        <w:t>The “If’s Are too great!</w:t>
      </w:r>
    </w:p>
    <w:p w14:paraId="606B5914" w14:textId="77777777" w:rsidR="007C6BA7" w:rsidRDefault="007C6BA7" w:rsidP="00C81D7D">
      <w:r>
        <w:t>If something goes wrong during instillation, it will have catastrophic affects!</w:t>
      </w:r>
    </w:p>
    <w:p w14:paraId="114546FC" w14:textId="77777777" w:rsidR="007C6BA7" w:rsidRDefault="007C6BA7" w:rsidP="00C81D7D">
      <w:r>
        <w:t>If something goes wrong during extraction, it will have catastrophic affects!</w:t>
      </w:r>
    </w:p>
    <w:p w14:paraId="29C0E88C" w14:textId="77777777" w:rsidR="007C6BA7" w:rsidRDefault="007C6BA7" w:rsidP="00C81D7D">
      <w:r>
        <w:t>If something goes wrong during decommissioning, it will have catastrophic affects!</w:t>
      </w:r>
    </w:p>
    <w:p w14:paraId="68A602C5" w14:textId="77777777" w:rsidR="007C6BA7" w:rsidRPr="007C6BA7" w:rsidRDefault="007C6BA7" w:rsidP="00C81D7D"/>
    <w:p w14:paraId="43C53D72" w14:textId="77777777" w:rsidR="007C6BA7" w:rsidRDefault="007C6BA7" w:rsidP="00C81D7D">
      <w:pPr>
        <w:rPr>
          <w:b/>
        </w:rPr>
      </w:pPr>
    </w:p>
    <w:p w14:paraId="00D31E40" w14:textId="77777777" w:rsidR="007C6BA7" w:rsidRDefault="007C6BA7" w:rsidP="00C81D7D">
      <w:pPr>
        <w:rPr>
          <w:b/>
        </w:rPr>
      </w:pPr>
    </w:p>
    <w:p w14:paraId="3E3C3CF1" w14:textId="77777777" w:rsidR="007C6BA7" w:rsidRDefault="007C6BA7" w:rsidP="00C81D7D">
      <w:pPr>
        <w:rPr>
          <w:b/>
        </w:rPr>
      </w:pPr>
    </w:p>
    <w:p w14:paraId="27FAAC2A" w14:textId="77777777" w:rsidR="00C81D7D" w:rsidRPr="00C81D7D" w:rsidRDefault="007C6BA7" w:rsidP="00C81D7D">
      <w:r>
        <w:t>Years from now, When Santos has been and gone</w:t>
      </w:r>
      <w:proofErr w:type="gramStart"/>
      <w:r>
        <w:t>,</w:t>
      </w:r>
      <w:proofErr w:type="gramEnd"/>
      <w:r>
        <w:t xml:space="preserve"> the gas has been extracted. The wells have been decommissioned.  The risk to the </w:t>
      </w:r>
    </w:p>
    <w:p w14:paraId="56AB988E" w14:textId="77777777" w:rsidR="00C81D7D" w:rsidRDefault="00C81D7D" w:rsidP="00C81D7D">
      <w:pPr>
        <w:rPr>
          <w:b/>
        </w:rPr>
      </w:pPr>
    </w:p>
    <w:p w14:paraId="10085C80" w14:textId="77777777" w:rsidR="00C81D7D" w:rsidRDefault="00C81D7D" w:rsidP="00C81D7D">
      <w:pPr>
        <w:rPr>
          <w:b/>
        </w:rPr>
      </w:pPr>
    </w:p>
    <w:p w14:paraId="2BD156F8" w14:textId="77777777" w:rsidR="00C81D7D" w:rsidRDefault="00C81D7D" w:rsidP="00C81D7D">
      <w:pPr>
        <w:rPr>
          <w:b/>
        </w:rPr>
      </w:pPr>
    </w:p>
    <w:p w14:paraId="190231FA" w14:textId="77777777" w:rsidR="00C81D7D" w:rsidRDefault="00C81D7D" w:rsidP="00C81D7D">
      <w:pPr>
        <w:rPr>
          <w:b/>
        </w:rPr>
      </w:pPr>
    </w:p>
    <w:p w14:paraId="0443FB0C" w14:textId="77777777" w:rsidR="00C81D7D" w:rsidRDefault="00C81D7D" w:rsidP="00C81D7D">
      <w:pPr>
        <w:rPr>
          <w:b/>
        </w:rPr>
      </w:pPr>
    </w:p>
    <w:p w14:paraId="3F02A9D1" w14:textId="77777777" w:rsidR="00D05321" w:rsidRDefault="000349A1" w:rsidP="00D05321">
      <w:pPr>
        <w:pStyle w:val="ListParagraph"/>
        <w:numPr>
          <w:ilvl w:val="0"/>
          <w:numId w:val="1"/>
        </w:numPr>
      </w:pPr>
      <w:r w:rsidRPr="000349A1">
        <w:t>The Independent Water Expert Panel</w:t>
      </w:r>
      <w:r w:rsidR="0055485C">
        <w:t>,</w:t>
      </w:r>
      <w:r w:rsidRPr="000349A1">
        <w:t xml:space="preserve"> </w:t>
      </w:r>
      <w:r>
        <w:t>which was established due to the significant community concerns about land and water impacts, identified</w:t>
      </w:r>
      <w:r w:rsidR="009530E1">
        <w:t xml:space="preserve"> uncertainties </w:t>
      </w:r>
      <w:r w:rsidR="007339E9">
        <w:t>when investigating the risks of coal seam gas development.</w:t>
      </w:r>
    </w:p>
    <w:p w14:paraId="64398214" w14:textId="77777777" w:rsidR="000349A1" w:rsidRDefault="000349A1" w:rsidP="000349A1">
      <w:pPr>
        <w:pStyle w:val="ListParagraph"/>
        <w:ind w:left="360"/>
      </w:pPr>
    </w:p>
    <w:p w14:paraId="0D401A3A" w14:textId="77777777" w:rsidR="000349A1" w:rsidRDefault="000349A1" w:rsidP="000349A1">
      <w:pPr>
        <w:pStyle w:val="ListParagraph"/>
        <w:ind w:left="360"/>
        <w:rPr>
          <w:i/>
        </w:rPr>
      </w:pPr>
      <w:r w:rsidRPr="000349A1">
        <w:rPr>
          <w:i/>
        </w:rPr>
        <w:t xml:space="preserve">“Uncertainties, </w:t>
      </w:r>
      <w:r>
        <w:rPr>
          <w:i/>
        </w:rPr>
        <w:t>due to the lack of identified information about the deeper geological substrata, it concluded that these uncertainties could be addressed through ongoing monitoring, adaptive management and a robu</w:t>
      </w:r>
      <w:r w:rsidR="0055485C">
        <w:rPr>
          <w:i/>
        </w:rPr>
        <w:t>st regulatory regime</w:t>
      </w:r>
      <w:r>
        <w:rPr>
          <w:i/>
        </w:rPr>
        <w:t>”</w:t>
      </w:r>
    </w:p>
    <w:p w14:paraId="6F3AD831" w14:textId="77777777" w:rsidR="000349A1" w:rsidRDefault="000349A1" w:rsidP="000349A1">
      <w:pPr>
        <w:pStyle w:val="ListParagraph"/>
        <w:ind w:left="360"/>
        <w:rPr>
          <w:i/>
        </w:rPr>
      </w:pPr>
    </w:p>
    <w:p w14:paraId="3F84C7B0" w14:textId="77777777" w:rsidR="000349A1" w:rsidRPr="009530E1" w:rsidRDefault="000349A1" w:rsidP="000349A1">
      <w:pPr>
        <w:pStyle w:val="ListParagraph"/>
        <w:ind w:left="360"/>
        <w:rPr>
          <w:b/>
        </w:rPr>
      </w:pPr>
      <w:r>
        <w:t xml:space="preserve">Drilling 1200m under the ground, through one of Australia’s most precious resources, into something we don’t </w:t>
      </w:r>
      <w:r w:rsidR="009530E1">
        <w:t xml:space="preserve">fully understand and just </w:t>
      </w:r>
      <w:r w:rsidR="009530E1">
        <w:rPr>
          <w:b/>
        </w:rPr>
        <w:t xml:space="preserve">“Seeing what happens” </w:t>
      </w:r>
      <w:r w:rsidR="009530E1" w:rsidRPr="009530E1">
        <w:t>is utter stupidity!</w:t>
      </w:r>
    </w:p>
    <w:p w14:paraId="63ED7663" w14:textId="77777777" w:rsidR="000349A1" w:rsidRDefault="000349A1"/>
    <w:p w14:paraId="27E3B0CC" w14:textId="77777777" w:rsidR="00A92756" w:rsidRDefault="00923F35">
      <w:r>
        <w:t xml:space="preserve">The </w:t>
      </w:r>
      <w:proofErr w:type="spellStart"/>
      <w:r>
        <w:t>Narrabri</w:t>
      </w:r>
      <w:proofErr w:type="spellEnd"/>
      <w:r>
        <w:t xml:space="preserve"> gas </w:t>
      </w:r>
      <w:proofErr w:type="gramStart"/>
      <w:r>
        <w:t>project give</w:t>
      </w:r>
      <w:proofErr w:type="gramEnd"/>
      <w:r>
        <w:t xml:space="preserve"> the following reasons why it is unlikely to adversely affect the regions ground water resources</w:t>
      </w:r>
    </w:p>
    <w:p w14:paraId="65024D1C" w14:textId="77777777" w:rsidR="00923F35" w:rsidRDefault="00923F35"/>
    <w:p w14:paraId="2455248F" w14:textId="77777777" w:rsidR="00923F35" w:rsidRDefault="00923F35">
      <w:r>
        <w:t>1.</w:t>
      </w:r>
      <w:proofErr w:type="gramStart"/>
      <w:r>
        <w:t>Its</w:t>
      </w:r>
      <w:proofErr w:type="gramEnd"/>
      <w:r>
        <w:t xml:space="preserve"> really Deep</w:t>
      </w:r>
    </w:p>
    <w:p w14:paraId="71683F50" w14:textId="77777777" w:rsidR="00923F35" w:rsidRDefault="00923F35">
      <w:r>
        <w:t xml:space="preserve">2. </w:t>
      </w:r>
      <w:proofErr w:type="gramStart"/>
      <w:r>
        <w:t>the</w:t>
      </w:r>
      <w:proofErr w:type="gramEnd"/>
      <w:r>
        <w:t xml:space="preserve"> coal seams are </w:t>
      </w:r>
    </w:p>
    <w:p w14:paraId="4751D733" w14:textId="77777777" w:rsidR="00923F35" w:rsidRDefault="00923F35">
      <w:pPr>
        <w:rPr>
          <w:i/>
        </w:rPr>
      </w:pPr>
      <w:r>
        <w:t>“</w:t>
      </w:r>
      <w:proofErr w:type="gramStart"/>
      <w:r>
        <w:rPr>
          <w:i/>
        </w:rPr>
        <w:t>physically</w:t>
      </w:r>
      <w:proofErr w:type="gramEnd"/>
      <w:r>
        <w:rPr>
          <w:i/>
        </w:rPr>
        <w:t xml:space="preserve"> separated from the shallower aquifers by several </w:t>
      </w:r>
      <w:proofErr w:type="spellStart"/>
      <w:r>
        <w:rPr>
          <w:i/>
        </w:rPr>
        <w:t>aquitards</w:t>
      </w:r>
      <w:proofErr w:type="spellEnd"/>
      <w:r>
        <w:rPr>
          <w:i/>
        </w:rPr>
        <w:t xml:space="preserve"> (impermeable Layers) that would significant reduce the potential flow or drawdown of any water from the shallower aquifer to the deeper strata.”</w:t>
      </w:r>
    </w:p>
    <w:p w14:paraId="29B9922D" w14:textId="77777777" w:rsidR="00923F35" w:rsidRDefault="00923F35"/>
    <w:p w14:paraId="4F29893C" w14:textId="77777777" w:rsidR="00923F35" w:rsidRPr="00923F35" w:rsidRDefault="00923F35">
      <w:r>
        <w:t xml:space="preserve">The </w:t>
      </w:r>
      <w:proofErr w:type="spellStart"/>
      <w:r>
        <w:t>Narrabri</w:t>
      </w:r>
      <w:proofErr w:type="spellEnd"/>
      <w:r>
        <w:t xml:space="preserve"> gas Project </w:t>
      </w:r>
    </w:p>
    <w:p w14:paraId="0782A82E" w14:textId="77777777" w:rsidR="00A62B7F" w:rsidRDefault="001073B5">
      <w:r>
        <w:t>As we descend into economic recession and potential depression, a cultural realignment and appreciation for food and fiber production will ascend across the nation.</w:t>
      </w:r>
    </w:p>
    <w:p w14:paraId="3A7A96F9" w14:textId="77777777" w:rsidR="00247307" w:rsidRDefault="00247307"/>
    <w:p w14:paraId="0BFE9305" w14:textId="77777777" w:rsidR="005D0FCD" w:rsidRDefault="005D0FCD">
      <w:r>
        <w:t xml:space="preserve">You have been given all the facts and received all the recommendations </w:t>
      </w:r>
      <w:r w:rsidR="004B6608">
        <w:t xml:space="preserve">about the Project, </w:t>
      </w:r>
      <w:r>
        <w:t xml:space="preserve">and been told everything that “Could” be done. </w:t>
      </w:r>
      <w:proofErr w:type="gramStart"/>
      <w:r>
        <w:t>Now it the time to ask the question.</w:t>
      </w:r>
      <w:proofErr w:type="gramEnd"/>
    </w:p>
    <w:p w14:paraId="405AE203" w14:textId="77777777" w:rsidR="001073B5" w:rsidRDefault="005D0FCD">
      <w:r>
        <w:t xml:space="preserve"> </w:t>
      </w:r>
      <w:r>
        <w:tab/>
        <w:t xml:space="preserve">Should it be </w:t>
      </w:r>
      <w:proofErr w:type="gramStart"/>
      <w:r>
        <w:t>Done</w:t>
      </w:r>
      <w:proofErr w:type="gramEnd"/>
      <w:r>
        <w:t>?</w:t>
      </w:r>
    </w:p>
    <w:p w14:paraId="799D5398" w14:textId="77777777" w:rsidR="005C5101" w:rsidRDefault="005C5101">
      <w:r>
        <w:lastRenderedPageBreak/>
        <w:t>And if you listen to the Australian People, and truly believe in acting in the best interest of the public, then the Answer is NO!</w:t>
      </w:r>
    </w:p>
    <w:p w14:paraId="239CEB80" w14:textId="77777777" w:rsidR="005C5101" w:rsidRDefault="005C5101"/>
    <w:p w14:paraId="56035BF3" w14:textId="77777777" w:rsidR="005D0FCD" w:rsidRDefault="007C216D">
      <w:r>
        <w:br w:type="column"/>
      </w:r>
    </w:p>
    <w:p w14:paraId="59EB59EF" w14:textId="77777777" w:rsidR="005D0FCD" w:rsidRDefault="005D0FCD">
      <w:r>
        <w:t>I have reviewed the Project and strongly object to its development on the following grounds:</w:t>
      </w:r>
    </w:p>
    <w:p w14:paraId="34E60BCD" w14:textId="77777777" w:rsidR="005D0FCD" w:rsidRDefault="005D0FCD"/>
    <w:p w14:paraId="785F997A" w14:textId="77777777" w:rsidR="00E65CE5" w:rsidRDefault="00E65CE5">
      <w:r>
        <w:t xml:space="preserve">The biggest concern raise by the public </w:t>
      </w:r>
    </w:p>
    <w:p w14:paraId="068FCDA4" w14:textId="77777777" w:rsidR="004B6608" w:rsidRDefault="004B6608">
      <w:r>
        <w:t>The proje</w:t>
      </w:r>
      <w:r w:rsidR="00BD424B">
        <w:t>ct will produce</w:t>
      </w:r>
      <w:proofErr w:type="gramStart"/>
      <w:r w:rsidR="00BD424B">
        <w:t>;</w:t>
      </w:r>
      <w:proofErr w:type="gramEnd"/>
    </w:p>
    <w:p w14:paraId="55D0CAD8" w14:textId="77777777" w:rsidR="004B6608" w:rsidRDefault="004B6608"/>
    <w:p w14:paraId="46029823" w14:textId="77777777" w:rsidR="004B6608" w:rsidRDefault="004B6608">
      <w:pPr>
        <w:rPr>
          <w:i/>
        </w:rPr>
      </w:pPr>
      <w:r>
        <w:t>“</w:t>
      </w:r>
      <w:proofErr w:type="gramStart"/>
      <w:r w:rsidR="00BD424B">
        <w:rPr>
          <w:i/>
        </w:rPr>
        <w:t>up</w:t>
      </w:r>
      <w:proofErr w:type="gramEnd"/>
      <w:r w:rsidR="00BD424B">
        <w:rPr>
          <w:i/>
        </w:rPr>
        <w:t xml:space="preserve"> to 200 </w:t>
      </w:r>
      <w:proofErr w:type="spellStart"/>
      <w:r w:rsidR="00BD424B">
        <w:rPr>
          <w:i/>
        </w:rPr>
        <w:t>terajoules</w:t>
      </w:r>
      <w:proofErr w:type="spellEnd"/>
      <w:r w:rsidR="00BD424B">
        <w:rPr>
          <w:i/>
        </w:rPr>
        <w:t xml:space="preserve"> (TJ) of gas a day for the domestic market over a period of </w:t>
      </w:r>
      <w:r>
        <w:rPr>
          <w:i/>
        </w:rPr>
        <w:t>at least 20 years, has a capital investment value of $3.6 billion and would create 1500 jobs during construction and 200 jobs during operation.”</w:t>
      </w:r>
    </w:p>
    <w:p w14:paraId="6C933E1E" w14:textId="77777777" w:rsidR="00E65CE5" w:rsidRDefault="004B6608">
      <w:r>
        <w:t xml:space="preserve"> </w:t>
      </w:r>
    </w:p>
    <w:p w14:paraId="67C30912" w14:textId="77777777" w:rsidR="00BD424B" w:rsidRPr="009059B9" w:rsidRDefault="009059B9">
      <w:r w:rsidRPr="009059B9">
        <w:t xml:space="preserve">This is estimated to have a total value of </w:t>
      </w:r>
      <w:r w:rsidRPr="009059B9">
        <w:rPr>
          <w:b/>
        </w:rPr>
        <w:t>$9.5 Billion over 20 years</w:t>
      </w:r>
    </w:p>
    <w:p w14:paraId="403FE143" w14:textId="77777777" w:rsidR="00E65CE5" w:rsidRDefault="00E65CE5" w:rsidP="00E65CE5">
      <w:r>
        <w:t>(200TJ/day x $6.5/GJ (2019-2020 average spot price) x 365 days x 20 years)</w:t>
      </w:r>
    </w:p>
    <w:p w14:paraId="6DB1AC7E" w14:textId="77777777" w:rsidR="00BD424B" w:rsidRDefault="00BD424B"/>
    <w:p w14:paraId="54333FDB" w14:textId="77777777" w:rsidR="00E65CE5" w:rsidRDefault="00E65CE5"/>
    <w:p w14:paraId="4D25858E" w14:textId="77777777" w:rsidR="00E65CE5" w:rsidRDefault="00E65CE5"/>
    <w:p w14:paraId="33817FFD" w14:textId="77777777" w:rsidR="00E65CE5" w:rsidRDefault="00E65CE5"/>
    <w:p w14:paraId="0A17D9DD" w14:textId="77777777" w:rsidR="00E65CE5" w:rsidRDefault="00E65CE5"/>
    <w:p w14:paraId="500DBBAA" w14:textId="77777777" w:rsidR="00E65CE5" w:rsidRDefault="00E65CE5"/>
    <w:p w14:paraId="39E5546E" w14:textId="77777777" w:rsidR="00E65CE5" w:rsidRPr="009059B9" w:rsidRDefault="00E65CE5"/>
    <w:p w14:paraId="2DE4DA7A" w14:textId="77777777" w:rsidR="009059B9" w:rsidRPr="009059B9" w:rsidRDefault="009059B9">
      <w:r w:rsidRPr="009059B9">
        <w:t>The Great Artesian</w:t>
      </w:r>
      <w:r>
        <w:t xml:space="preserve"> Basin has</w:t>
      </w:r>
      <w:r w:rsidRPr="009059B9">
        <w:t xml:space="preserve"> an economic value of </w:t>
      </w:r>
      <w:r w:rsidRPr="00E65CE5">
        <w:rPr>
          <w:b/>
        </w:rPr>
        <w:t>$</w:t>
      </w:r>
      <w:r w:rsidRPr="009059B9">
        <w:rPr>
          <w:b/>
        </w:rPr>
        <w:t xml:space="preserve">12.8 Billion </w:t>
      </w:r>
      <w:r w:rsidRPr="009059B9">
        <w:rPr>
          <w:b/>
          <w:u w:val="dotted"/>
        </w:rPr>
        <w:t>Per Yea</w:t>
      </w:r>
      <w:r w:rsidRPr="009059B9">
        <w:rPr>
          <w:u w:val="dotted"/>
        </w:rPr>
        <w:t>r</w:t>
      </w:r>
      <w:r w:rsidRPr="009059B9">
        <w:t xml:space="preserve"> </w:t>
      </w:r>
    </w:p>
    <w:p w14:paraId="3F9E3DFB" w14:textId="77777777" w:rsidR="009059B9" w:rsidRDefault="009059B9"/>
    <w:p w14:paraId="34BCA0D9" w14:textId="77777777" w:rsidR="007C216D" w:rsidRDefault="00E65CE5">
      <w:r>
        <w:t xml:space="preserve">The </w:t>
      </w:r>
      <w:proofErr w:type="gramStart"/>
      <w:r>
        <w:t>number do</w:t>
      </w:r>
      <w:proofErr w:type="gramEnd"/>
      <w:r>
        <w:t xml:space="preserve"> not stack up!</w:t>
      </w:r>
    </w:p>
    <w:p w14:paraId="4373766E" w14:textId="77777777" w:rsidR="00E65CE5" w:rsidRDefault="00E65CE5"/>
    <w:p w14:paraId="3F932C62" w14:textId="77777777" w:rsidR="00E65CE5" w:rsidRPr="004B6608" w:rsidRDefault="00E65CE5">
      <w:pPr>
        <w:rPr>
          <w:b/>
        </w:rPr>
      </w:pPr>
    </w:p>
    <w:sectPr w:rsidR="00E65CE5" w:rsidRPr="004B6608" w:rsidSect="00573B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B22"/>
    <w:multiLevelType w:val="hybridMultilevel"/>
    <w:tmpl w:val="CEC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5137"/>
    <w:multiLevelType w:val="hybridMultilevel"/>
    <w:tmpl w:val="0D5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07"/>
    <w:rsid w:val="000349A1"/>
    <w:rsid w:val="000F4B09"/>
    <w:rsid w:val="001073B5"/>
    <w:rsid w:val="00154CAC"/>
    <w:rsid w:val="001A1171"/>
    <w:rsid w:val="00247307"/>
    <w:rsid w:val="00400F91"/>
    <w:rsid w:val="004B6608"/>
    <w:rsid w:val="0055485C"/>
    <w:rsid w:val="00573B3D"/>
    <w:rsid w:val="00577D8C"/>
    <w:rsid w:val="005C5101"/>
    <w:rsid w:val="005D0FCD"/>
    <w:rsid w:val="007339E9"/>
    <w:rsid w:val="007C216D"/>
    <w:rsid w:val="007C6BA7"/>
    <w:rsid w:val="009059B9"/>
    <w:rsid w:val="00923F35"/>
    <w:rsid w:val="009530E1"/>
    <w:rsid w:val="00A55EFB"/>
    <w:rsid w:val="00A62B7F"/>
    <w:rsid w:val="00A92756"/>
    <w:rsid w:val="00AA781A"/>
    <w:rsid w:val="00BB23C6"/>
    <w:rsid w:val="00BD424B"/>
    <w:rsid w:val="00BE3D3B"/>
    <w:rsid w:val="00C81D7D"/>
    <w:rsid w:val="00CE0319"/>
    <w:rsid w:val="00D05321"/>
    <w:rsid w:val="00E65CE5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E9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0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B23C6"/>
  </w:style>
  <w:style w:type="paragraph" w:styleId="TOC2">
    <w:name w:val="toc 2"/>
    <w:basedOn w:val="Normal"/>
    <w:next w:val="Normal"/>
    <w:autoRedefine/>
    <w:uiPriority w:val="39"/>
    <w:unhideWhenUsed/>
    <w:rsid w:val="00BB23C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B23C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B23C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B23C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B23C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B23C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B23C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B23C6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0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B23C6"/>
  </w:style>
  <w:style w:type="paragraph" w:styleId="TOC2">
    <w:name w:val="toc 2"/>
    <w:basedOn w:val="Normal"/>
    <w:next w:val="Normal"/>
    <w:autoRedefine/>
    <w:uiPriority w:val="39"/>
    <w:unhideWhenUsed/>
    <w:rsid w:val="00BB23C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B23C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B23C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B23C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B23C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B23C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B23C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B23C6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8E1D5-D3CD-2B44-9925-33637708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695</Words>
  <Characters>3966</Characters>
  <Application>Microsoft Macintosh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EGAN</dc:creator>
  <cp:keywords/>
  <dc:description/>
  <cp:lastModifiedBy>BEN EGAN</cp:lastModifiedBy>
  <cp:revision>2</cp:revision>
  <dcterms:created xsi:type="dcterms:W3CDTF">2020-07-29T02:23:00Z</dcterms:created>
  <dcterms:modified xsi:type="dcterms:W3CDTF">2020-07-29T07:44:00Z</dcterms:modified>
</cp:coreProperties>
</file>