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7D66" w14:textId="4D958E9B" w:rsidR="007336D1" w:rsidRDefault="00333ED3" w:rsidP="00F17E95">
      <w:pPr>
        <w:jc w:val="both"/>
      </w:pPr>
      <w:r>
        <w:t xml:space="preserve">I object in the strongest possible terms to Santos being allowed to drill in the </w:t>
      </w:r>
      <w:r w:rsidR="00DF5DA3">
        <w:t>Narrabri</w:t>
      </w:r>
      <w:r>
        <w:t xml:space="preserve"> district. For thousands of years it has been a valuable and well-managed tract of land with enormous spiritual significance and must be maintained and respected on their behalf. The negative environmental aspects of the so-called “development” have already been expounded and so I will not repeat them. I also believe greater economic advantage will be obtained through using renewable energy sources and not gas, with its potential for polluting the atmosphere. I further believe that those authorities wishing to see the project proceed are not in the least interested in the environmental aspects of the drilling and are thinking only of the money to be made. Given the swing away from policies which contribute to pollution, such an attitude is politically dangerous for the parties involved and may well prove disastrous at the next elections be they Federal or State. There are also factors concerning what the electorate is not being told. Too many </w:t>
      </w:r>
      <w:r w:rsidR="00F17E95">
        <w:t>claims of confidentially in business have been made to the point where many of the electorate, and especially young electors, are disillusioned with the governing LNP governments at both State and Federal levels and want to see changes which they believe afford them a secure and safe future into the next several generations. As a grandfather of two, one aged five and the other a newborn, I am totally supportive of their concerns and the actions they will take to ensure future liveability not only in this country but worldwide.</w:t>
      </w:r>
    </w:p>
    <w:sectPr w:rsidR="0073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8E"/>
    <w:rsid w:val="00333ED3"/>
    <w:rsid w:val="00A2028E"/>
    <w:rsid w:val="00BE49DB"/>
    <w:rsid w:val="00DF5DA3"/>
    <w:rsid w:val="00EC4AAA"/>
    <w:rsid w:val="00EF6D9D"/>
    <w:rsid w:val="00F1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499C"/>
  <w15:chartTrackingRefBased/>
  <w15:docId w15:val="{726B7900-F24B-41F7-B5F7-C2ED62C2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Service</dc:creator>
  <cp:keywords/>
  <dc:description/>
  <cp:lastModifiedBy>Mail Service</cp:lastModifiedBy>
  <cp:revision>2</cp:revision>
  <dcterms:created xsi:type="dcterms:W3CDTF">2020-07-29T03:48:00Z</dcterms:created>
  <dcterms:modified xsi:type="dcterms:W3CDTF">2020-07-29T03:48:00Z</dcterms:modified>
</cp:coreProperties>
</file>