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03" w:rsidRDefault="00E43203">
      <w:pPr>
        <w:rPr>
          <w:lang w:val="en-US"/>
        </w:rPr>
      </w:pPr>
      <w:r>
        <w:rPr>
          <w:lang w:val="en-US"/>
        </w:rPr>
        <w:t>Objecti</w:t>
      </w:r>
      <w:r w:rsidR="00BC2250">
        <w:rPr>
          <w:lang w:val="en-US"/>
        </w:rPr>
        <w:t>on to the Santos Narribri Gas</w:t>
      </w:r>
      <w:r>
        <w:rPr>
          <w:lang w:val="en-US"/>
        </w:rPr>
        <w:t xml:space="preserve"> Project.</w:t>
      </w:r>
    </w:p>
    <w:p w:rsidR="001A39D8" w:rsidRDefault="001A39D8">
      <w:pPr>
        <w:rPr>
          <w:lang w:val="en-US"/>
        </w:rPr>
      </w:pPr>
      <w:r>
        <w:rPr>
          <w:lang w:val="en-US"/>
        </w:rPr>
        <w:t>As the body that provides</w:t>
      </w:r>
      <w:r w:rsidR="00E43203">
        <w:rPr>
          <w:lang w:val="en-US"/>
        </w:rPr>
        <w:t xml:space="preserve"> independent </w:t>
      </w:r>
      <w:r w:rsidR="001664AB">
        <w:rPr>
          <w:lang w:val="en-US"/>
        </w:rPr>
        <w:t>oversite to significant pla</w:t>
      </w:r>
      <w:r>
        <w:rPr>
          <w:lang w:val="en-US"/>
        </w:rPr>
        <w:t xml:space="preserve">nning decisions </w:t>
      </w:r>
      <w:r w:rsidR="008B2AC7">
        <w:rPr>
          <w:lang w:val="en-US"/>
        </w:rPr>
        <w:t>I appeal to the Independent Planning Commission</w:t>
      </w:r>
      <w:r>
        <w:rPr>
          <w:lang w:val="en-US"/>
        </w:rPr>
        <w:t xml:space="preserve"> to reject the Santos Narribri Gas Fields </w:t>
      </w:r>
      <w:r w:rsidR="008F0123">
        <w:rPr>
          <w:lang w:val="en-US"/>
        </w:rPr>
        <w:t>proposal</w:t>
      </w:r>
      <w:r>
        <w:rPr>
          <w:lang w:val="en-US"/>
        </w:rPr>
        <w:t>.</w:t>
      </w:r>
    </w:p>
    <w:p w:rsidR="001A39D8" w:rsidRDefault="001A39D8">
      <w:r>
        <w:rPr>
          <w:lang w:val="en-US"/>
        </w:rPr>
        <w:t xml:space="preserve">The Climate Council describes fracking as a “catastrophic risk” technology </w:t>
      </w:r>
      <w:hyperlink r:id="rId5" w:history="1">
        <w:r>
          <w:rPr>
            <w:rStyle w:val="Hyperlink"/>
          </w:rPr>
          <w:t>https://www.climatecouncil.org.au/resources/why-is-gas-bad-for-climate-change-and-energy-prices/</w:t>
        </w:r>
      </w:hyperlink>
      <w:r>
        <w:t xml:space="preserve"> </w:t>
      </w:r>
    </w:p>
    <w:p w:rsidR="001664AB" w:rsidRDefault="003D3A9E">
      <w:r>
        <w:t>Recent research in the journal Nature indicates the</w:t>
      </w:r>
      <w:r w:rsidR="001A39D8">
        <w:t xml:space="preserve"> historic under estimation of </w:t>
      </w:r>
      <w:r>
        <w:t xml:space="preserve">fossil fuel methane in the atmosphere by 25-40% (rather than coming from natural environmental sources) </w:t>
      </w:r>
      <w:hyperlink r:id="rId6" w:history="1">
        <w:r>
          <w:rPr>
            <w:rStyle w:val="Hyperlink"/>
          </w:rPr>
          <w:t>https://www.nature.com/articles/s41586-020-1991-8</w:t>
        </w:r>
      </w:hyperlink>
    </w:p>
    <w:p w:rsidR="001664AB" w:rsidRDefault="001664AB" w:rsidP="001664AB">
      <w:r w:rsidRPr="001664AB">
        <w:t>Gas analyst Bruce Robertson from The Institute for Energy Economics and Financial Analysis states that emissions from the production and use of natural gas does not meet the industry hype as b</w:t>
      </w:r>
      <w:r>
        <w:t xml:space="preserve">eing </w:t>
      </w:r>
      <w:r w:rsidRPr="001664AB">
        <w:t>a cleaner transition fuel “Methane from gas poses the greatest threat to the warming climate… If you leak more than 2% to 3% of methane, it is worse for the climate than coal.”</w:t>
      </w:r>
    </w:p>
    <w:p w:rsidR="004570A9" w:rsidRPr="004570A9" w:rsidRDefault="001664AB" w:rsidP="004570A9">
      <w:r>
        <w:t xml:space="preserve">The world is awash with examples of accelerating climate breakdown and consequent disasters for </w:t>
      </w:r>
      <w:r w:rsidR="008F0123">
        <w:t>human communities</w:t>
      </w:r>
      <w:r>
        <w:t xml:space="preserve"> and </w:t>
      </w:r>
      <w:r w:rsidR="008F0123">
        <w:t xml:space="preserve">natural </w:t>
      </w:r>
      <w:r>
        <w:t>ecosystems</w:t>
      </w:r>
      <w:r w:rsidR="008F0123">
        <w:t>. There are many voices of science and reason advocating for immediate withdraw</w:t>
      </w:r>
      <w:r w:rsidR="004570A9">
        <w:t>al from fossil fuel exploration and production.  Ross Garnaut details realistic low carbon opportunities for energy production</w:t>
      </w:r>
      <w:r w:rsidR="008F0123">
        <w:t xml:space="preserve"> </w:t>
      </w:r>
      <w:r w:rsidR="004570A9">
        <w:t xml:space="preserve">within Australia. </w:t>
      </w:r>
      <w:hyperlink r:id="rId7" w:history="1">
        <w:r w:rsidR="004570A9">
          <w:rPr>
            <w:rStyle w:val="Hyperlink"/>
          </w:rPr>
          <w:t>https://www.rossgarnaut.com.au/australian-economy/superpower-australias-low-carbon-opportunity/</w:t>
        </w:r>
      </w:hyperlink>
    </w:p>
    <w:p w:rsidR="001664AB" w:rsidRDefault="008F0123" w:rsidP="001664AB">
      <w:r>
        <w:t xml:space="preserve">There is no time for delay; we have a moral obligation to </w:t>
      </w:r>
      <w:r w:rsidR="00BC2250">
        <w:t>take seriously and</w:t>
      </w:r>
      <w:r>
        <w:t xml:space="preserve"> act on the climate disaster.</w:t>
      </w:r>
    </w:p>
    <w:p w:rsidR="008F0123" w:rsidRDefault="008F0123" w:rsidP="001664AB">
      <w:r>
        <w:t xml:space="preserve">Please reject the Santos Narribri </w:t>
      </w:r>
      <w:r w:rsidR="00BC2250">
        <w:t xml:space="preserve">Gas Project </w:t>
      </w:r>
      <w:r>
        <w:t xml:space="preserve">and all others that </w:t>
      </w:r>
      <w:r w:rsidR="005446E0">
        <w:t>seek to make short term profit from inevitable everlasting harms.</w:t>
      </w:r>
    </w:p>
    <w:p w:rsidR="00C01B7C" w:rsidRDefault="00C01B7C" w:rsidP="001664AB"/>
    <w:p w:rsidR="00C01B7C" w:rsidRDefault="00C01B7C" w:rsidP="001664AB">
      <w:r>
        <w:t>Alistair Doole</w:t>
      </w:r>
    </w:p>
    <w:p w:rsidR="00C01B7C" w:rsidRDefault="00C01B7C" w:rsidP="001664AB">
      <w:r>
        <w:t>Dr George Mountain</w:t>
      </w:r>
    </w:p>
    <w:p w:rsidR="00C01B7C" w:rsidRDefault="00C01B7C" w:rsidP="001664AB">
      <w:r>
        <w:t>NSW 2550</w:t>
      </w:r>
    </w:p>
    <w:p w:rsidR="00C01B7C" w:rsidRDefault="00C01B7C" w:rsidP="001664AB"/>
    <w:p w:rsidR="00C01B7C" w:rsidRDefault="00C01B7C" w:rsidP="001664AB">
      <w:r>
        <w:t>29/07/2020</w:t>
      </w:r>
      <w:bookmarkStart w:id="0" w:name="_GoBack"/>
      <w:bookmarkEnd w:id="0"/>
    </w:p>
    <w:p w:rsidR="008F0123" w:rsidRPr="001664AB" w:rsidRDefault="008F0123" w:rsidP="001664AB"/>
    <w:p w:rsidR="001664AB" w:rsidRPr="001664AB" w:rsidRDefault="001664AB" w:rsidP="001664AB"/>
    <w:p w:rsidR="00E43203" w:rsidRDefault="00E43203">
      <w:pPr>
        <w:rPr>
          <w:lang w:val="en-US"/>
        </w:rPr>
      </w:pPr>
    </w:p>
    <w:p w:rsidR="00E43203" w:rsidRDefault="00E43203">
      <w:pPr>
        <w:rPr>
          <w:lang w:val="en-US"/>
        </w:rPr>
      </w:pPr>
    </w:p>
    <w:p w:rsidR="003D3A9E" w:rsidRPr="00E43203" w:rsidRDefault="003D3A9E">
      <w:pPr>
        <w:rPr>
          <w:i/>
          <w:lang w:val="en-US"/>
        </w:rPr>
      </w:pPr>
    </w:p>
    <w:sectPr w:rsidR="003D3A9E" w:rsidRPr="00E43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03"/>
    <w:rsid w:val="001664AB"/>
    <w:rsid w:val="001A39D8"/>
    <w:rsid w:val="003D3A9E"/>
    <w:rsid w:val="004570A9"/>
    <w:rsid w:val="004A7217"/>
    <w:rsid w:val="005446E0"/>
    <w:rsid w:val="008B2AC7"/>
    <w:rsid w:val="008F0123"/>
    <w:rsid w:val="00B64BDA"/>
    <w:rsid w:val="00BC2250"/>
    <w:rsid w:val="00C01B7C"/>
    <w:rsid w:val="00E43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203"/>
    <w:rPr>
      <w:color w:val="0000FF"/>
      <w:u w:val="single"/>
    </w:rPr>
  </w:style>
  <w:style w:type="character" w:styleId="FollowedHyperlink">
    <w:name w:val="FollowedHyperlink"/>
    <w:basedOn w:val="DefaultParagraphFont"/>
    <w:uiPriority w:val="99"/>
    <w:semiHidden/>
    <w:unhideWhenUsed/>
    <w:rsid w:val="00E43203"/>
    <w:rPr>
      <w:color w:val="800080" w:themeColor="followedHyperlink"/>
      <w:u w:val="single"/>
    </w:rPr>
  </w:style>
  <w:style w:type="paragraph" w:styleId="NormalWeb">
    <w:name w:val="Normal (Web)"/>
    <w:basedOn w:val="Normal"/>
    <w:uiPriority w:val="99"/>
    <w:semiHidden/>
    <w:unhideWhenUsed/>
    <w:rsid w:val="004570A9"/>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203"/>
    <w:rPr>
      <w:color w:val="0000FF"/>
      <w:u w:val="single"/>
    </w:rPr>
  </w:style>
  <w:style w:type="character" w:styleId="FollowedHyperlink">
    <w:name w:val="FollowedHyperlink"/>
    <w:basedOn w:val="DefaultParagraphFont"/>
    <w:uiPriority w:val="99"/>
    <w:semiHidden/>
    <w:unhideWhenUsed/>
    <w:rsid w:val="00E43203"/>
    <w:rPr>
      <w:color w:val="800080" w:themeColor="followedHyperlink"/>
      <w:u w:val="single"/>
    </w:rPr>
  </w:style>
  <w:style w:type="paragraph" w:styleId="NormalWeb">
    <w:name w:val="Normal (Web)"/>
    <w:basedOn w:val="Normal"/>
    <w:uiPriority w:val="99"/>
    <w:semiHidden/>
    <w:unhideWhenUsed/>
    <w:rsid w:val="004570A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2483">
      <w:bodyDiv w:val="1"/>
      <w:marLeft w:val="0"/>
      <w:marRight w:val="0"/>
      <w:marTop w:val="0"/>
      <w:marBottom w:val="0"/>
      <w:divBdr>
        <w:top w:val="none" w:sz="0" w:space="0" w:color="auto"/>
        <w:left w:val="none" w:sz="0" w:space="0" w:color="auto"/>
        <w:bottom w:val="none" w:sz="0" w:space="0" w:color="auto"/>
        <w:right w:val="none" w:sz="0" w:space="0" w:color="auto"/>
      </w:divBdr>
    </w:div>
    <w:div w:id="999043510">
      <w:bodyDiv w:val="1"/>
      <w:marLeft w:val="0"/>
      <w:marRight w:val="0"/>
      <w:marTop w:val="0"/>
      <w:marBottom w:val="0"/>
      <w:divBdr>
        <w:top w:val="none" w:sz="0" w:space="0" w:color="auto"/>
        <w:left w:val="none" w:sz="0" w:space="0" w:color="auto"/>
        <w:bottom w:val="none" w:sz="0" w:space="0" w:color="auto"/>
        <w:right w:val="none" w:sz="0" w:space="0" w:color="auto"/>
      </w:divBdr>
    </w:div>
    <w:div w:id="1810320650">
      <w:bodyDiv w:val="1"/>
      <w:marLeft w:val="0"/>
      <w:marRight w:val="0"/>
      <w:marTop w:val="0"/>
      <w:marBottom w:val="0"/>
      <w:divBdr>
        <w:top w:val="none" w:sz="0" w:space="0" w:color="auto"/>
        <w:left w:val="none" w:sz="0" w:space="0" w:color="auto"/>
        <w:bottom w:val="none" w:sz="0" w:space="0" w:color="auto"/>
        <w:right w:val="none" w:sz="0" w:space="0" w:color="auto"/>
      </w:divBdr>
    </w:div>
    <w:div w:id="19300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sgarnaut.com.au/australian-economy/superpower-australias-low-carbon-opportun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ure.com/articles/s41586-020-1991-8" TargetMode="External"/><Relationship Id="rId5" Type="http://schemas.openxmlformats.org/officeDocument/2006/relationships/hyperlink" Target="https://www.climatecouncil.org.au/resources/why-is-gas-bad-for-climate-change-and-energy-pr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shortbread</dc:creator>
  <cp:lastModifiedBy>shortbread</cp:lastModifiedBy>
  <cp:revision>5</cp:revision>
  <dcterms:created xsi:type="dcterms:W3CDTF">2020-07-26T02:17:00Z</dcterms:created>
  <dcterms:modified xsi:type="dcterms:W3CDTF">2020-07-29T03:10:00Z</dcterms:modified>
</cp:coreProperties>
</file>