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6CC8" w14:textId="4D1EEE06" w:rsidR="007924E8" w:rsidRPr="009F1FCA" w:rsidRDefault="00A21E27" w:rsidP="00053861">
      <w:pPr>
        <w:spacing w:after="120" w:line="240" w:lineRule="auto"/>
        <w:jc w:val="righ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 xml:space="preserve">3 </w:t>
      </w:r>
      <w:proofErr w:type="spellStart"/>
      <w:r>
        <w:rPr>
          <w:rFonts w:cs="Arial"/>
          <w:szCs w:val="20"/>
          <w:lang w:val="fr-FR"/>
        </w:rPr>
        <w:t>Seville</w:t>
      </w:r>
      <w:proofErr w:type="spellEnd"/>
      <w:r>
        <w:rPr>
          <w:rFonts w:cs="Arial"/>
          <w:szCs w:val="20"/>
          <w:lang w:val="fr-FR"/>
        </w:rPr>
        <w:t xml:space="preserve"> St</w:t>
      </w:r>
    </w:p>
    <w:p w14:paraId="5F1A1F58" w14:textId="3BFD355C" w:rsidR="00053861" w:rsidRDefault="00A21E27" w:rsidP="00A21E27">
      <w:pPr>
        <w:spacing w:after="120" w:line="240" w:lineRule="auto"/>
        <w:jc w:val="righ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Lane Cove</w:t>
      </w:r>
    </w:p>
    <w:p w14:paraId="7BF4D858" w14:textId="2010CE10" w:rsidR="00A21E27" w:rsidRPr="009F1FCA" w:rsidRDefault="00A21E27" w:rsidP="00A21E27">
      <w:pPr>
        <w:spacing w:after="120" w:line="240" w:lineRule="auto"/>
        <w:jc w:val="righ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NSW 1595</w:t>
      </w:r>
    </w:p>
    <w:p w14:paraId="08314ED6" w14:textId="77777777" w:rsidR="00053861" w:rsidRPr="009F1FCA" w:rsidRDefault="00053861" w:rsidP="00053861">
      <w:pPr>
        <w:spacing w:after="120" w:line="240" w:lineRule="auto"/>
        <w:jc w:val="right"/>
        <w:rPr>
          <w:rFonts w:cs="Arial"/>
          <w:szCs w:val="20"/>
          <w:lang w:val="fr-FR"/>
        </w:rPr>
      </w:pPr>
    </w:p>
    <w:p w14:paraId="5ECEE91E" w14:textId="77777777" w:rsid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</w:p>
    <w:p w14:paraId="42D203A8" w14:textId="77777777" w:rsid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Independent Planning Commission</w:t>
      </w:r>
    </w:p>
    <w:p w14:paraId="0DE3231E" w14:textId="77777777" w:rsid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Panel for the Narrabri Gas Project</w:t>
      </w:r>
    </w:p>
    <w:p w14:paraId="5DC6FCA1" w14:textId="77777777" w:rsid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Level 3, 201 Elizabeth Street</w:t>
      </w:r>
    </w:p>
    <w:p w14:paraId="35D69850" w14:textId="77777777" w:rsid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Sydney NSW 2000</w:t>
      </w:r>
    </w:p>
    <w:p w14:paraId="049DF727" w14:textId="77777777" w:rsid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</w:p>
    <w:p w14:paraId="3B1F4E96" w14:textId="77777777" w:rsid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Submission objecting to the Narrabri Gas Project</w:t>
      </w:r>
    </w:p>
    <w:p w14:paraId="3B16ABE8" w14:textId="77777777" w:rsid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</w:p>
    <w:p w14:paraId="6FCDADD5" w14:textId="32276ACD" w:rsid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Dear Commissioners,</w:t>
      </w:r>
    </w:p>
    <w:p w14:paraId="23A0FAC0" w14:textId="39FE1DFF" w:rsidR="00A21E27" w:rsidRDefault="00A21E27" w:rsidP="00A21E27">
      <w:pPr>
        <w:spacing w:after="120" w:line="240" w:lineRule="auto"/>
        <w:rPr>
          <w:rFonts w:cs="Arial"/>
          <w:szCs w:val="20"/>
          <w:lang w:val="en-US"/>
        </w:rPr>
      </w:pPr>
      <w:r w:rsidRPr="00A21E27">
        <w:rPr>
          <w:rFonts w:cs="Arial"/>
          <w:szCs w:val="20"/>
          <w:lang w:val="en-US"/>
        </w:rPr>
        <w:t>The Narrabri Gas Project will seriously damage water resources, public health and our environment.</w:t>
      </w:r>
      <w:r>
        <w:rPr>
          <w:rFonts w:cs="Arial"/>
          <w:szCs w:val="20"/>
          <w:lang w:val="en-US"/>
        </w:rPr>
        <w:t xml:space="preserve"> And th</w:t>
      </w:r>
      <w:r w:rsidRPr="00A21E27">
        <w:rPr>
          <w:rFonts w:cs="Arial"/>
          <w:szCs w:val="20"/>
          <w:lang w:val="en-US"/>
        </w:rPr>
        <w:t xml:space="preserve">ere will be disruption to prime </w:t>
      </w:r>
      <w:r w:rsidRPr="00A21E27">
        <w:rPr>
          <w:rFonts w:cs="Arial"/>
          <w:szCs w:val="20"/>
          <w:lang w:val="en-US"/>
        </w:rPr>
        <w:t>agricultural</w:t>
      </w:r>
      <w:r w:rsidRPr="00A21E27">
        <w:rPr>
          <w:rFonts w:cs="Arial"/>
          <w:szCs w:val="20"/>
          <w:lang w:val="en-US"/>
        </w:rPr>
        <w:t xml:space="preserve"> farmland. </w:t>
      </w:r>
      <w:r>
        <w:rPr>
          <w:rFonts w:cs="Arial"/>
          <w:szCs w:val="20"/>
          <w:lang w:val="en-US"/>
        </w:rPr>
        <w:br/>
      </w:r>
      <w:r>
        <w:rPr>
          <w:rFonts w:cs="Arial"/>
          <w:szCs w:val="20"/>
          <w:lang w:val="en-US"/>
        </w:rPr>
        <w:br/>
      </w:r>
      <w:r w:rsidRPr="00A21E27">
        <w:rPr>
          <w:rFonts w:cs="Arial"/>
          <w:szCs w:val="20"/>
          <w:lang w:val="en-US"/>
        </w:rPr>
        <w:t xml:space="preserve">There is less economic benefit and less jobs than a renewable industry. Greenhouse gas emissions from CSG are almost as high as coal when full life cycle is taken into account. </w:t>
      </w:r>
      <w:r>
        <w:rPr>
          <w:rFonts w:cs="Arial"/>
          <w:szCs w:val="20"/>
          <w:lang w:val="en-US"/>
        </w:rPr>
        <w:t>I could quote all the statistics but I think you probably have access to all this. Show some balls and make the right choice.</w:t>
      </w:r>
      <w:r>
        <w:rPr>
          <w:rFonts w:cs="Arial"/>
          <w:szCs w:val="20"/>
          <w:lang w:val="en-US"/>
        </w:rPr>
        <w:br/>
      </w:r>
      <w:r>
        <w:rPr>
          <w:rFonts w:cs="Arial"/>
          <w:szCs w:val="20"/>
          <w:lang w:val="en-US"/>
        </w:rPr>
        <w:br/>
      </w:r>
      <w:r w:rsidRPr="00A21E27">
        <w:rPr>
          <w:rFonts w:cs="Arial"/>
          <w:szCs w:val="20"/>
          <w:lang w:val="en-US"/>
        </w:rPr>
        <w:t>Now is the</w:t>
      </w:r>
      <w:r>
        <w:rPr>
          <w:rFonts w:cs="Arial"/>
          <w:szCs w:val="20"/>
          <w:lang w:val="en-US"/>
        </w:rPr>
        <w:t xml:space="preserve"> opportune </w:t>
      </w:r>
      <w:r w:rsidRPr="00A21E27">
        <w:rPr>
          <w:rFonts w:cs="Arial"/>
          <w:szCs w:val="20"/>
          <w:lang w:val="en-US"/>
        </w:rPr>
        <w:t xml:space="preserve">time to create jobs by </w:t>
      </w:r>
      <w:r>
        <w:rPr>
          <w:rFonts w:cs="Arial"/>
          <w:szCs w:val="20"/>
          <w:lang w:val="en-US"/>
        </w:rPr>
        <w:t xml:space="preserve">focusing on renewable energy projects. Let’s see some visionary leadership and focus on building an environmentally sustainable future that benefits this and future generations. </w:t>
      </w:r>
    </w:p>
    <w:p w14:paraId="4258D470" w14:textId="14D070AB" w:rsidR="00A21E27" w:rsidRDefault="00A21E27" w:rsidP="00A21E27">
      <w:pPr>
        <w:spacing w:after="12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 do hope that you will be wise and show leadership in this matter so that future generations wellbeing is not compromised by your decisions.</w:t>
      </w:r>
    </w:p>
    <w:p w14:paraId="1B7EFA3C" w14:textId="7152866B" w:rsidR="00A21E27" w:rsidRDefault="00A21E27" w:rsidP="00A21E27">
      <w:pPr>
        <w:spacing w:after="120" w:line="240" w:lineRule="auto"/>
        <w:rPr>
          <w:rFonts w:cs="Arial"/>
          <w:szCs w:val="20"/>
          <w:lang w:val="en-US"/>
        </w:rPr>
      </w:pPr>
    </w:p>
    <w:p w14:paraId="05FBA0AC" w14:textId="64D1864B" w:rsidR="00A21E27" w:rsidRDefault="00A21E27" w:rsidP="00A21E27">
      <w:pPr>
        <w:spacing w:after="12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Yours faithfully,</w:t>
      </w:r>
    </w:p>
    <w:p w14:paraId="5519D019" w14:textId="5A513BA7" w:rsidR="00A21E27" w:rsidRDefault="00A21E27" w:rsidP="00A21E27">
      <w:pPr>
        <w:spacing w:after="120" w:line="240" w:lineRule="auto"/>
        <w:rPr>
          <w:rFonts w:cs="Arial"/>
          <w:szCs w:val="20"/>
          <w:lang w:val="en-US"/>
        </w:rPr>
      </w:pPr>
    </w:p>
    <w:p w14:paraId="796A5712" w14:textId="7F9B52D5" w:rsidR="00A21E27" w:rsidRDefault="00A21E27" w:rsidP="00A21E27">
      <w:pPr>
        <w:spacing w:after="120" w:line="240" w:lineRule="auto"/>
        <w:rPr>
          <w:rFonts w:cs="Arial"/>
          <w:szCs w:val="20"/>
          <w:lang w:val="en-US"/>
        </w:rPr>
      </w:pPr>
    </w:p>
    <w:p w14:paraId="04C5BAFB" w14:textId="6D1CF999" w:rsidR="00A21E27" w:rsidRDefault="00A21E27" w:rsidP="00A21E27">
      <w:pPr>
        <w:spacing w:after="120" w:line="240" w:lineRule="auto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Bridget Kennedy</w:t>
      </w:r>
    </w:p>
    <w:p w14:paraId="283037D0" w14:textId="77777777" w:rsidR="00A21E27" w:rsidRDefault="00A21E27" w:rsidP="00A21E27">
      <w:pPr>
        <w:spacing w:after="120" w:line="240" w:lineRule="auto"/>
        <w:rPr>
          <w:rFonts w:cs="Arial"/>
          <w:szCs w:val="20"/>
          <w:lang w:val="en-US"/>
        </w:rPr>
      </w:pPr>
    </w:p>
    <w:p w14:paraId="4092BA51" w14:textId="77777777" w:rsid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</w:p>
    <w:p w14:paraId="58028BAB" w14:textId="77777777" w:rsid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</w:p>
    <w:p w14:paraId="74B4FB94" w14:textId="77777777" w:rsidR="00053861" w:rsidRPr="00053861" w:rsidRDefault="00053861" w:rsidP="00997D1D">
      <w:pPr>
        <w:spacing w:after="120" w:line="240" w:lineRule="auto"/>
        <w:rPr>
          <w:rFonts w:cs="Arial"/>
          <w:szCs w:val="20"/>
          <w:lang w:val="en-US"/>
        </w:rPr>
      </w:pPr>
    </w:p>
    <w:sectPr w:rsidR="00053861" w:rsidRPr="00053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5B97"/>
    <w:multiLevelType w:val="hybridMultilevel"/>
    <w:tmpl w:val="DAC071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61"/>
    <w:rsid w:val="00015D17"/>
    <w:rsid w:val="00053861"/>
    <w:rsid w:val="0005403D"/>
    <w:rsid w:val="00072151"/>
    <w:rsid w:val="00106509"/>
    <w:rsid w:val="00233902"/>
    <w:rsid w:val="00614F24"/>
    <w:rsid w:val="006359C0"/>
    <w:rsid w:val="00661905"/>
    <w:rsid w:val="007924E8"/>
    <w:rsid w:val="007B28B5"/>
    <w:rsid w:val="00997D1D"/>
    <w:rsid w:val="009F1FCA"/>
    <w:rsid w:val="00A21E27"/>
    <w:rsid w:val="00AC4ABE"/>
    <w:rsid w:val="00CC4242"/>
    <w:rsid w:val="00E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1E45"/>
  <w15:chartTrackingRefBased/>
  <w15:docId w15:val="{A537558C-C2E9-4F01-B14A-B950052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902"/>
    <w:rPr>
      <w:rFonts w:ascii="Arial" w:hAnsi="Arial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90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90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902"/>
    <w:rPr>
      <w:rFonts w:ascii="Arial" w:eastAsiaTheme="majorEastAsia" w:hAnsi="Arial" w:cstheme="majorBidi"/>
      <w:color w:val="333333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902"/>
    <w:rPr>
      <w:rFonts w:ascii="Arial" w:eastAsiaTheme="majorEastAsia" w:hAnsi="Arial" w:cstheme="majorBidi"/>
      <w:color w:val="333333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3390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902"/>
    <w:rPr>
      <w:rFonts w:ascii="Arial" w:eastAsiaTheme="majorEastAsia" w:hAnsi="Arial" w:cstheme="majorBidi"/>
      <w:color w:val="333333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902"/>
    <w:pPr>
      <w:numPr>
        <w:ilvl w:val="1"/>
      </w:numPr>
    </w:pPr>
    <w:rPr>
      <w:rFonts w:asciiTheme="minorHAnsi" w:hAnsiTheme="minorHAnsi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3902"/>
    <w:rPr>
      <w:rFonts w:eastAsiaTheme="minorEastAsia"/>
      <w:color w:val="333333" w:themeColor="text1"/>
      <w:spacing w:val="15"/>
    </w:rPr>
  </w:style>
  <w:style w:type="character" w:styleId="Hyperlink">
    <w:name w:val="Hyperlink"/>
    <w:basedOn w:val="DefaultParagraphFont"/>
    <w:uiPriority w:val="99"/>
    <w:unhideWhenUsed/>
    <w:rsid w:val="00053861"/>
    <w:rPr>
      <w:color w:val="006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antar colour theme">
      <a:dk1>
        <a:srgbClr val="333333"/>
      </a:dk1>
      <a:lt1>
        <a:srgbClr val="FFFFFF"/>
      </a:lt1>
      <a:dk2>
        <a:srgbClr val="0060FF"/>
      </a:dk2>
      <a:lt2>
        <a:srgbClr val="802AB7"/>
      </a:lt2>
      <a:accent1>
        <a:srgbClr val="AEAE9F"/>
      </a:accent1>
      <a:accent2>
        <a:srgbClr val="00E5BA"/>
      </a:accent2>
      <a:accent3>
        <a:srgbClr val="00B600"/>
      </a:accent3>
      <a:accent4>
        <a:srgbClr val="FEDB00"/>
      </a:accent4>
      <a:accent5>
        <a:srgbClr val="FF5000"/>
      </a:accent5>
      <a:accent6>
        <a:srgbClr val="FA0028"/>
      </a:accent6>
      <a:hlink>
        <a:srgbClr val="0060FF"/>
      </a:hlink>
      <a:folHlink>
        <a:srgbClr val="802AB7"/>
      </a:folHlink>
    </a:clrScheme>
    <a:fontScheme name="TNS Master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Kennedy</dc:creator>
  <cp:keywords/>
  <dc:description/>
  <cp:lastModifiedBy>Bridget Kennedy</cp:lastModifiedBy>
  <cp:revision>2</cp:revision>
  <dcterms:created xsi:type="dcterms:W3CDTF">2020-07-27T09:39:00Z</dcterms:created>
  <dcterms:modified xsi:type="dcterms:W3CDTF">2020-07-27T09:39:00Z</dcterms:modified>
</cp:coreProperties>
</file>