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will contaminate the aquifers with fracking chemicals. 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will cause loss of water for farming in this very rich agricultural land.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mine will use 37 billion litres of ground water over 20 years! 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will reduce food production.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Methane will be emitted from around the shafts and also in the aquifers.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IThis</w:t>
      </w:r>
      <w:proofErr w:type="spellEnd"/>
      <w:r>
        <w:rPr>
          <w:sz w:val="28"/>
          <w:szCs w:val="28"/>
        </w:rPr>
        <w:t xml:space="preserve"> is 86 times worse than C02 as a greenhouse gas.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CSG mining will produce s</w:t>
      </w:r>
      <w:r w:rsidRPr="00E230C7">
        <w:rPr>
          <w:sz w:val="28"/>
          <w:szCs w:val="28"/>
        </w:rPr>
        <w:t xml:space="preserve">omething like 430,000 tonnes of salt, which will have to be put somewhere. </w:t>
      </w:r>
    </w:p>
    <w:p w:rsidR="00C6375B" w:rsidRPr="00E230C7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0C7">
        <w:rPr>
          <w:sz w:val="28"/>
          <w:szCs w:val="28"/>
        </w:rPr>
        <w:t xml:space="preserve">Trees will be lost, which causes loss of CO2 absorption.  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Loss of habitat for animals and birds and other wild life. 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Loss of rainfall, as trees make</w:t>
      </w:r>
      <w:proofErr w:type="gramEnd"/>
      <w:r>
        <w:rPr>
          <w:sz w:val="28"/>
          <w:szCs w:val="28"/>
        </w:rPr>
        <w:t xml:space="preserve"> rain by transpiration. </w:t>
      </w:r>
    </w:p>
    <w:p w:rsidR="00C6375B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Loss of land for farming due to all the access roads for the mines.</w:t>
      </w:r>
    </w:p>
    <w:p w:rsidR="00C6375B" w:rsidRPr="00C53B61" w:rsidRDefault="00C6375B" w:rsidP="00C63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16C3">
        <w:rPr>
          <w:sz w:val="28"/>
          <w:szCs w:val="28"/>
        </w:rPr>
        <w:t>https://wilderness.nationbuilder.com/national_welcome_night_july2020</w:t>
      </w:r>
    </w:p>
    <w:p w:rsidR="00A22FFB" w:rsidRDefault="00C6375B">
      <w:bookmarkStart w:id="0" w:name="_GoBack"/>
      <w:bookmarkEnd w:id="0"/>
    </w:p>
    <w:sectPr w:rsidR="00A2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69F"/>
    <w:multiLevelType w:val="hybridMultilevel"/>
    <w:tmpl w:val="EEC24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5B"/>
    <w:rsid w:val="003125D4"/>
    <w:rsid w:val="00567162"/>
    <w:rsid w:val="00C6375B"/>
    <w:rsid w:val="00CE35D9"/>
    <w:rsid w:val="00DA517C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1</cp:revision>
  <dcterms:created xsi:type="dcterms:W3CDTF">2020-06-25T21:10:00Z</dcterms:created>
  <dcterms:modified xsi:type="dcterms:W3CDTF">2020-06-25T21:12:00Z</dcterms:modified>
</cp:coreProperties>
</file>