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6F" w:rsidRPr="00592CDE" w:rsidRDefault="00B85E97">
      <w:pPr>
        <w:rPr>
          <w:b/>
        </w:rPr>
      </w:pPr>
      <w:r>
        <w:t xml:space="preserve">         </w:t>
      </w:r>
      <w:r w:rsidR="004134A6">
        <w:rPr>
          <w:b/>
        </w:rPr>
        <w:t xml:space="preserve">The report by DPIE on </w:t>
      </w:r>
      <w:proofErr w:type="gramStart"/>
      <w:r>
        <w:rPr>
          <w:b/>
        </w:rPr>
        <w:t xml:space="preserve">the </w:t>
      </w:r>
      <w:r w:rsidR="000D0D6F" w:rsidRPr="00592CDE">
        <w:rPr>
          <w:b/>
        </w:rPr>
        <w:t xml:space="preserve"> Santos</w:t>
      </w:r>
      <w:proofErr w:type="gramEnd"/>
      <w:r w:rsidR="000D0D6F" w:rsidRPr="00592CDE">
        <w:rPr>
          <w:b/>
        </w:rPr>
        <w:t xml:space="preserve"> </w:t>
      </w:r>
      <w:proofErr w:type="spellStart"/>
      <w:r w:rsidR="000D0D6F" w:rsidRPr="00592CDE">
        <w:rPr>
          <w:b/>
        </w:rPr>
        <w:t>Narrabri</w:t>
      </w:r>
      <w:proofErr w:type="spellEnd"/>
      <w:r w:rsidR="000D0D6F" w:rsidRPr="00592CDE">
        <w:rPr>
          <w:b/>
        </w:rPr>
        <w:t xml:space="preserve"> CSG project</w:t>
      </w:r>
      <w:r w:rsidR="004134A6">
        <w:rPr>
          <w:b/>
        </w:rPr>
        <w:t xml:space="preserve"> confirms</w:t>
      </w:r>
      <w:r w:rsidR="000D0D6F" w:rsidRPr="00592CDE">
        <w:rPr>
          <w:b/>
        </w:rPr>
        <w:t>:</w:t>
      </w:r>
    </w:p>
    <w:p w:rsidR="000D0D6F" w:rsidRDefault="000D0D6F"/>
    <w:p w:rsidR="000D0D6F" w:rsidRDefault="000D0D6F">
      <w:r>
        <w:t xml:space="preserve">1. </w:t>
      </w:r>
      <w:r w:rsidRPr="00AB53FD">
        <w:rPr>
          <w:b/>
        </w:rPr>
        <w:t>Not</w:t>
      </w:r>
      <w:r>
        <w:t xml:space="preserve"> on Prime Agricultural Land.</w:t>
      </w:r>
    </w:p>
    <w:p w:rsidR="000D0D6F" w:rsidRDefault="000D0D6F"/>
    <w:p w:rsidR="000D0D6F" w:rsidRDefault="000D0D6F">
      <w:r>
        <w:t xml:space="preserve">2. Release of gas does not require </w:t>
      </w:r>
      <w:proofErr w:type="spellStart"/>
      <w:r>
        <w:t>fracking</w:t>
      </w:r>
      <w:proofErr w:type="spellEnd"/>
      <w:r>
        <w:t>.</w:t>
      </w:r>
    </w:p>
    <w:p w:rsidR="000D0D6F" w:rsidRDefault="000D0D6F"/>
    <w:p w:rsidR="000D0D6F" w:rsidRDefault="000D0D6F">
      <w:r>
        <w:t xml:space="preserve">3. </w:t>
      </w:r>
      <w:r w:rsidR="004134A6">
        <w:t>The targets for d</w:t>
      </w:r>
      <w:r>
        <w:t>rilling and pip</w:t>
      </w:r>
      <w:r w:rsidR="004134A6">
        <w:t>ing is considerably</w:t>
      </w:r>
      <w:r>
        <w:t xml:space="preserve"> below the water table/aquifers</w:t>
      </w:r>
      <w:r w:rsidR="00AB53FD">
        <w:t xml:space="preserve"> and </w:t>
      </w:r>
      <w:r w:rsidR="004134A6">
        <w:t xml:space="preserve">therefore </w:t>
      </w:r>
      <w:r w:rsidR="00AB53FD">
        <w:t>do not impact on the water</w:t>
      </w:r>
      <w:r w:rsidR="004134A6">
        <w:t xml:space="preserve"> </w:t>
      </w:r>
      <w:r w:rsidR="00B85E97">
        <w:t>aquifers</w:t>
      </w:r>
      <w:r w:rsidR="00AB53FD">
        <w:t>.</w:t>
      </w:r>
    </w:p>
    <w:p w:rsidR="000D0D6F" w:rsidRDefault="000D0D6F"/>
    <w:p w:rsidR="000D0D6F" w:rsidRDefault="000D0D6F">
      <w:r>
        <w:t>4.</w:t>
      </w:r>
      <w:r w:rsidR="004134A6">
        <w:t>The gas extracted</w:t>
      </w:r>
      <w:r>
        <w:t xml:space="preserve"> contains salt</w:t>
      </w:r>
      <w:r w:rsidR="004134A6">
        <w:t xml:space="preserve"> water</w:t>
      </w:r>
      <w:r>
        <w:t xml:space="preserve">. This water is then </w:t>
      </w:r>
      <w:r w:rsidR="004134A6">
        <w:t>processed</w:t>
      </w:r>
      <w:r>
        <w:t xml:space="preserve"> through a desalination plant. The </w:t>
      </w:r>
      <w:r w:rsidR="004134A6">
        <w:t>purified</w:t>
      </w:r>
      <w:r>
        <w:t xml:space="preserve"> water is given back to the community in the district.</w:t>
      </w:r>
    </w:p>
    <w:p w:rsidR="000D0D6F" w:rsidRDefault="000D0D6F"/>
    <w:p w:rsidR="000D0D6F" w:rsidRDefault="000D0D6F">
      <w:r>
        <w:t xml:space="preserve">5. The contaminated salt is taken away for </w:t>
      </w:r>
      <w:proofErr w:type="gramStart"/>
      <w:r>
        <w:t>land fill</w:t>
      </w:r>
      <w:proofErr w:type="gramEnd"/>
      <w:r>
        <w:t>…back to whence it came</w:t>
      </w:r>
      <w:r w:rsidR="00B85E97">
        <w:t>!</w:t>
      </w:r>
    </w:p>
    <w:p w:rsidR="000D0D6F" w:rsidRDefault="000D0D6F">
      <w:proofErr w:type="gramStart"/>
      <w:r>
        <w:t>( Until</w:t>
      </w:r>
      <w:proofErr w:type="gramEnd"/>
      <w:r>
        <w:t xml:space="preserve"> a viable purification process is found).</w:t>
      </w:r>
    </w:p>
    <w:p w:rsidR="000D0D6F" w:rsidRDefault="000D0D6F"/>
    <w:p w:rsidR="00AB53FD" w:rsidRDefault="000D0D6F">
      <w:r>
        <w:t xml:space="preserve">6. No drilling without property </w:t>
      </w:r>
      <w:proofErr w:type="gramStart"/>
      <w:r>
        <w:t>owners</w:t>
      </w:r>
      <w:proofErr w:type="gramEnd"/>
      <w:r>
        <w:t xml:space="preserve"> agreement and financial proposal negotiated. </w:t>
      </w:r>
      <w:proofErr w:type="gramStart"/>
      <w:r>
        <w:t xml:space="preserve">Currently </w:t>
      </w:r>
      <w:proofErr w:type="spellStart"/>
      <w:r>
        <w:t>postive</w:t>
      </w:r>
      <w:proofErr w:type="spellEnd"/>
      <w:r>
        <w:t xml:space="preserve"> response from locals.</w:t>
      </w:r>
      <w:proofErr w:type="gramEnd"/>
    </w:p>
    <w:p w:rsidR="00AB53FD" w:rsidRDefault="00AB53FD"/>
    <w:p w:rsidR="004134A6" w:rsidRDefault="00AB53FD">
      <w:r>
        <w:t>7. Where grazing of live stock occurs,</w:t>
      </w:r>
      <w:r w:rsidR="00AC0592">
        <w:t xml:space="preserve"> </w:t>
      </w:r>
      <w:r>
        <w:t>or cropping</w:t>
      </w:r>
      <w:proofErr w:type="gramStart"/>
      <w:r>
        <w:t>,  the</w:t>
      </w:r>
      <w:proofErr w:type="gramEnd"/>
      <w:r>
        <w:t xml:space="preserve"> gas collection pipes can be placed underground s</w:t>
      </w:r>
      <w:r w:rsidR="004134A6">
        <w:t>o as not to impede that grazing</w:t>
      </w:r>
      <w:r w:rsidR="00B85E97">
        <w:t>.</w:t>
      </w:r>
    </w:p>
    <w:p w:rsidR="004134A6" w:rsidRDefault="004134A6"/>
    <w:p w:rsidR="004134A6" w:rsidRDefault="004134A6">
      <w:r>
        <w:t>8. The report outlines protection of flora and fauna.</w:t>
      </w:r>
    </w:p>
    <w:p w:rsidR="004134A6" w:rsidRDefault="004134A6"/>
    <w:p w:rsidR="00AB53FD" w:rsidRDefault="004134A6">
      <w:r>
        <w:t xml:space="preserve">9. Any Aboriginal sites of significance are protected. </w:t>
      </w:r>
    </w:p>
    <w:p w:rsidR="000D0D6F" w:rsidRDefault="000D0D6F"/>
    <w:p w:rsidR="00AB53FD" w:rsidRDefault="000D0D6F">
      <w:r w:rsidRPr="004134A6">
        <w:rPr>
          <w:b/>
        </w:rPr>
        <w:t>Major benefit</w:t>
      </w:r>
      <w:r w:rsidR="004134A6" w:rsidRPr="004134A6">
        <w:rPr>
          <w:b/>
        </w:rPr>
        <w:t>s</w:t>
      </w:r>
      <w:r>
        <w:t xml:space="preserve">: </w:t>
      </w:r>
    </w:p>
    <w:p w:rsidR="00AB53FD" w:rsidRDefault="004134A6">
      <w:r>
        <w:t xml:space="preserve">1. </w:t>
      </w:r>
      <w:r w:rsidR="000D0D6F">
        <w:t xml:space="preserve">NSW energy consumers will </w:t>
      </w:r>
      <w:r w:rsidR="00592CDE">
        <w:t>enjoy low cost</w:t>
      </w:r>
      <w:r w:rsidR="00B85E97">
        <w:t>,</w:t>
      </w:r>
      <w:r w:rsidR="00592CDE">
        <w:t xml:space="preserve"> plentiful gas.</w:t>
      </w:r>
      <w:r w:rsidR="000D0D6F">
        <w:t xml:space="preserve"> </w:t>
      </w:r>
    </w:p>
    <w:p w:rsidR="00592CDE" w:rsidRDefault="00592CDE"/>
    <w:p w:rsidR="004134A6" w:rsidRDefault="004134A6">
      <w:r>
        <w:t xml:space="preserve">2. </w:t>
      </w:r>
      <w:r w:rsidR="00592CDE">
        <w:t>NS</w:t>
      </w:r>
      <w:r w:rsidR="000D0D6F">
        <w:t xml:space="preserve">W State </w:t>
      </w:r>
      <w:proofErr w:type="spellStart"/>
      <w:r w:rsidR="000D0D6F">
        <w:t>Govt</w:t>
      </w:r>
      <w:proofErr w:type="spellEnd"/>
      <w:r w:rsidR="000D0D6F">
        <w:t xml:space="preserve"> will receive substantial state royalties.</w:t>
      </w:r>
      <w:r>
        <w:t xml:space="preserve"> Much needed following the </w:t>
      </w:r>
      <w:proofErr w:type="spellStart"/>
      <w:proofErr w:type="gramStart"/>
      <w:r>
        <w:t>Covid</w:t>
      </w:r>
      <w:proofErr w:type="spellEnd"/>
      <w:r>
        <w:t xml:space="preserve">  consequences</w:t>
      </w:r>
      <w:proofErr w:type="gramEnd"/>
      <w:r>
        <w:t xml:space="preserve"> on the State’s capital.</w:t>
      </w:r>
    </w:p>
    <w:p w:rsidR="004134A6" w:rsidRDefault="004134A6"/>
    <w:p w:rsidR="004134A6" w:rsidRDefault="004134A6">
      <w:r>
        <w:t>3.</w:t>
      </w:r>
      <w:r w:rsidR="00B85E97">
        <w:t xml:space="preserve"> </w:t>
      </w:r>
      <w:r>
        <w:t xml:space="preserve">Use of gas as an energy source is proven to lower </w:t>
      </w:r>
      <w:r w:rsidR="00B85E97">
        <w:t xml:space="preserve">existing </w:t>
      </w:r>
      <w:r>
        <w:t>carbon dioxide emissions.</w:t>
      </w:r>
    </w:p>
    <w:p w:rsidR="004134A6" w:rsidRDefault="004134A6"/>
    <w:p w:rsidR="004134A6" w:rsidRDefault="004134A6">
      <w:r>
        <w:t>4. Industry must have cheap energy in order to be internationally competitive</w:t>
      </w:r>
      <w:proofErr w:type="gramStart"/>
      <w:r w:rsidR="00B85E97">
        <w:t>;</w:t>
      </w:r>
      <w:proofErr w:type="gramEnd"/>
      <w:r w:rsidR="00B85E97">
        <w:t xml:space="preserve"> </w:t>
      </w:r>
      <w:r>
        <w:t xml:space="preserve">at present in a precarious position. </w:t>
      </w:r>
      <w:proofErr w:type="spellStart"/>
      <w:proofErr w:type="gramStart"/>
      <w:r>
        <w:t>eg</w:t>
      </w:r>
      <w:proofErr w:type="spellEnd"/>
      <w:proofErr w:type="gramEnd"/>
      <w:r>
        <w:t xml:space="preserve"> the </w:t>
      </w:r>
      <w:proofErr w:type="spellStart"/>
      <w:r>
        <w:t>Tomago</w:t>
      </w:r>
      <w:proofErr w:type="spellEnd"/>
      <w:r>
        <w:t xml:space="preserve"> </w:t>
      </w:r>
      <w:proofErr w:type="spellStart"/>
      <w:r w:rsidR="00B85E97">
        <w:t>A</w:t>
      </w:r>
      <w:r>
        <w:t>luminium</w:t>
      </w:r>
      <w:proofErr w:type="spellEnd"/>
      <w:r>
        <w:t xml:space="preserve"> </w:t>
      </w:r>
      <w:r w:rsidR="00B85E97">
        <w:t>S</w:t>
      </w:r>
      <w:r>
        <w:t>melter.</w:t>
      </w:r>
      <w:r w:rsidR="00B85E97">
        <w:t xml:space="preserve"> It would be tragic to lose these major industries offshore because of a denial of cheap local abundant energy.</w:t>
      </w:r>
    </w:p>
    <w:p w:rsidR="004134A6" w:rsidRDefault="004134A6"/>
    <w:p w:rsidR="00B85E97" w:rsidRDefault="004134A6">
      <w:r>
        <w:t xml:space="preserve"> 5.My friend whose cattle property is adjacent to the </w:t>
      </w:r>
      <w:proofErr w:type="spellStart"/>
      <w:r>
        <w:t>Pilliga</w:t>
      </w:r>
      <w:proofErr w:type="spellEnd"/>
      <w:r>
        <w:t xml:space="preserve"> forest advises that the farming community would find the income from royalties very desirable during periods of adverse conditions such as drought</w:t>
      </w:r>
      <w:proofErr w:type="gramStart"/>
      <w:r>
        <w:t>.,</w:t>
      </w:r>
      <w:proofErr w:type="gramEnd"/>
      <w:r>
        <w:t xml:space="preserve"> being a reliable income supplement.</w:t>
      </w:r>
    </w:p>
    <w:p w:rsidR="004134A6" w:rsidRDefault="004134A6"/>
    <w:p w:rsidR="00B85E97" w:rsidRDefault="004134A6">
      <w:r>
        <w:t xml:space="preserve"> 6. Obvious </w:t>
      </w:r>
      <w:r w:rsidR="00B85E97">
        <w:t xml:space="preserve">job </w:t>
      </w:r>
      <w:r>
        <w:t>benefits to the local community</w:t>
      </w:r>
      <w:r w:rsidR="00B85E97">
        <w:t>.</w:t>
      </w:r>
    </w:p>
    <w:p w:rsidR="00B85E97" w:rsidRDefault="00B85E97"/>
    <w:p w:rsidR="00592CDE" w:rsidRDefault="00592CDE">
      <w:r>
        <w:t xml:space="preserve">John </w:t>
      </w:r>
      <w:proofErr w:type="spellStart"/>
      <w:r>
        <w:t>Peake</w:t>
      </w:r>
      <w:proofErr w:type="spellEnd"/>
      <w:r>
        <w:t xml:space="preserve"> </w:t>
      </w:r>
      <w:r w:rsidR="00B85E97">
        <w:t xml:space="preserve">   29.06.20</w:t>
      </w:r>
    </w:p>
    <w:p w:rsidR="000D0D6F" w:rsidRDefault="000D0D6F"/>
    <w:sectPr w:rsidR="000D0D6F" w:rsidSect="000D0D6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0D6F"/>
    <w:rsid w:val="000D0D6F"/>
    <w:rsid w:val="003D27B6"/>
    <w:rsid w:val="004134A6"/>
    <w:rsid w:val="00592CDE"/>
    <w:rsid w:val="006C487A"/>
    <w:rsid w:val="00AB53FD"/>
    <w:rsid w:val="00AC0592"/>
    <w:rsid w:val="00B85E97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781</Characters>
  <Application>Microsoft Macintosh Word</Application>
  <DocSecurity>0</DocSecurity>
  <Lines>6</Lines>
  <Paragraphs>1</Paragraphs>
  <ScaleCrop>false</ScaleCrop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John</cp:lastModifiedBy>
  <cp:revision>2</cp:revision>
  <cp:lastPrinted>2018-02-19T01:30:00Z</cp:lastPrinted>
  <dcterms:created xsi:type="dcterms:W3CDTF">2020-06-29T06:01:00Z</dcterms:created>
  <dcterms:modified xsi:type="dcterms:W3CDTF">2020-06-29T06:01:00Z</dcterms:modified>
</cp:coreProperties>
</file>