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BEE0" w14:textId="2D958E9B" w:rsidR="009347F1" w:rsidRDefault="00527116">
      <w:r>
        <w:t>Re submission Carol and John Richard Coolah</w:t>
      </w:r>
    </w:p>
    <w:p w14:paraId="5D8CA7D3" w14:textId="32383731" w:rsidR="00527116" w:rsidRDefault="00527116">
      <w:r>
        <w:t xml:space="preserve">Water impact </w:t>
      </w:r>
    </w:p>
    <w:p w14:paraId="31AA1484" w14:textId="1FBA0F9F" w:rsidR="00527116" w:rsidRDefault="00527116">
      <w:r>
        <w:t>Surat Basin report</w:t>
      </w:r>
    </w:p>
    <w:p w14:paraId="3FF614FD" w14:textId="34BFB0A1" w:rsidR="00527116" w:rsidRDefault="00527116">
      <w:r>
        <w:t>Page x Context – predicted water levels</w:t>
      </w:r>
    </w:p>
    <w:p w14:paraId="38E7F08C" w14:textId="2511FB81" w:rsidR="00527116" w:rsidRDefault="00527116">
      <w:r>
        <w:t>Xi water level decline</w:t>
      </w:r>
    </w:p>
    <w:p w14:paraId="3DEA4E44" w14:textId="5F886C86" w:rsidR="00527116" w:rsidRDefault="00527116">
      <w:r>
        <w:t xml:space="preserve">Pages 51 on Short term , Long term Impacts </w:t>
      </w:r>
    </w:p>
    <w:p w14:paraId="0FB8280D" w14:textId="121C176D" w:rsidR="00527116" w:rsidRDefault="00527116">
      <w:r>
        <w:t>Page 59 Predictive water extraction from 95,000 to 125,000 ML p.a. subsequent draw down levels</w:t>
      </w:r>
      <w:bookmarkStart w:id="0" w:name="_GoBack"/>
      <w:bookmarkEnd w:id="0"/>
    </w:p>
    <w:sectPr w:rsidR="00527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16"/>
    <w:rsid w:val="00527116"/>
    <w:rsid w:val="0093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2245"/>
  <w15:chartTrackingRefBased/>
  <w15:docId w15:val="{3F7FD2D9-60B3-412F-9D81-0EB7CA11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2020-06-23T22:22:00Z</dcterms:created>
  <dcterms:modified xsi:type="dcterms:W3CDTF">2020-06-23T22:27:00Z</dcterms:modified>
</cp:coreProperties>
</file>