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3FB86" w14:textId="77777777" w:rsidR="00FE6A45" w:rsidRPr="00FE6A45" w:rsidRDefault="00FE6A45" w:rsidP="00FE6A45">
      <w:pPr>
        <w:jc w:val="center"/>
        <w:rPr>
          <w:b/>
        </w:rPr>
      </w:pPr>
      <w:r w:rsidRPr="00FE6A45">
        <w:rPr>
          <w:b/>
        </w:rPr>
        <w:t>Rix’s Creek Coal Mine Modification 10 – Submission of objection by Sue Abbott</w:t>
      </w:r>
    </w:p>
    <w:p w14:paraId="76DED65E" w14:textId="22C05E07" w:rsidR="00FE6A45" w:rsidRDefault="00FE6A45" w:rsidP="00FE6A45">
      <w:r>
        <w:t xml:space="preserve">I object to </w:t>
      </w:r>
      <w:r>
        <w:t>Rix’s Creek</w:t>
      </w:r>
      <w:r>
        <w:t xml:space="preserve"> Coal Mine and its proposed Modifications and remind you again that the world no longer has an appetite for such projects and already we are seeing litigation being commenced by young people who recognise how their futures have been devastatingly compromised by today’s greedy politicians and multi-national companies. </w:t>
      </w:r>
    </w:p>
    <w:p w14:paraId="49ABDF7F" w14:textId="5B470285" w:rsidR="00FE6A45" w:rsidRDefault="00FE6A45" w:rsidP="00FE6A45">
      <w:r>
        <w:t>I wish to point out that:</w:t>
      </w:r>
    </w:p>
    <w:p w14:paraId="033D01BA" w14:textId="77777777" w:rsidR="00FE6A45" w:rsidRDefault="00FE6A45" w:rsidP="00FE6A45">
      <w:pPr>
        <w:pStyle w:val="ListParagraph"/>
        <w:numPr>
          <w:ilvl w:val="0"/>
          <w:numId w:val="1"/>
        </w:numPr>
      </w:pPr>
      <w:r>
        <w:t>There has been no assessment of impacts from an additional 9 months of mining on air quality, noise or blasting emissions</w:t>
      </w:r>
    </w:p>
    <w:p w14:paraId="5677EB06" w14:textId="77777777" w:rsidR="00FE6A45" w:rsidRDefault="00FE6A45" w:rsidP="00FE6A45">
      <w:pPr>
        <w:pStyle w:val="ListParagraph"/>
        <w:numPr>
          <w:ilvl w:val="0"/>
          <w:numId w:val="1"/>
        </w:numPr>
      </w:pPr>
      <w:r>
        <w:t>Air pollution in the Camberwell, Maison Dieu and Singleton area is already over the national standards</w:t>
      </w:r>
    </w:p>
    <w:p w14:paraId="518036B3" w14:textId="77777777" w:rsidR="00FE6A45" w:rsidRDefault="00FE6A45" w:rsidP="00FE6A45">
      <w:pPr>
        <w:pStyle w:val="ListParagraph"/>
        <w:numPr>
          <w:ilvl w:val="0"/>
          <w:numId w:val="1"/>
        </w:numPr>
      </w:pPr>
      <w:r>
        <w:t>An additional 1.9Mt coal extraction will generate over 3Mt CO</w:t>
      </w:r>
      <w:r>
        <w:rPr>
          <w:vertAlign w:val="subscript"/>
        </w:rPr>
        <w:t xml:space="preserve">2 </w:t>
      </w:r>
      <w:r>
        <w:t>–e. No new coal should be extracted if we are to manage the climate emergency</w:t>
      </w:r>
    </w:p>
    <w:p w14:paraId="3EBF42A0" w14:textId="77777777" w:rsidR="00FE6A45" w:rsidRDefault="00FE6A45" w:rsidP="00FE6A45">
      <w:pPr>
        <w:pStyle w:val="ListParagraph"/>
        <w:numPr>
          <w:ilvl w:val="0"/>
          <w:numId w:val="1"/>
        </w:numPr>
      </w:pPr>
      <w:r>
        <w:t>Consideration of the Rocky Hill decision in regard to social impacts and climate change is relevant</w:t>
      </w:r>
    </w:p>
    <w:p w14:paraId="4A6BC68C" w14:textId="77777777" w:rsidR="00FE6A45" w:rsidRDefault="00FE6A45" w:rsidP="00FE6A45">
      <w:pPr>
        <w:pStyle w:val="ListParagraph"/>
        <w:numPr>
          <w:ilvl w:val="0"/>
          <w:numId w:val="1"/>
        </w:numPr>
      </w:pPr>
      <w:r>
        <w:t>Workers at Rix’s Creek South should continue employment on mine rehabilitation</w:t>
      </w:r>
    </w:p>
    <w:p w14:paraId="4E38824E" w14:textId="3CC76C48" w:rsidR="00FE6A45" w:rsidRDefault="00FE6A45" w:rsidP="00FE6A45">
      <w:pPr>
        <w:pStyle w:val="ListParagraph"/>
        <w:numPr>
          <w:ilvl w:val="0"/>
          <w:numId w:val="1"/>
        </w:numPr>
      </w:pPr>
      <w:r>
        <w:t>This is an opportunity to start an orderly transition away from coal in the Hunter</w:t>
      </w:r>
    </w:p>
    <w:p w14:paraId="5DD2D09A" w14:textId="44871C3A" w:rsidR="00FE6A45" w:rsidRDefault="00FE6A45" w:rsidP="00FE6A45">
      <w:r>
        <w:t xml:space="preserve">The era of the political economy is almost over, and its demise cannot come a moment too soon. No responsible government </w:t>
      </w:r>
      <w:r>
        <w:t>ought to</w:t>
      </w:r>
      <w:r>
        <w:t xml:space="preserve"> ever approve such a project because a responsible government </w:t>
      </w:r>
      <w:r>
        <w:t>sh</w:t>
      </w:r>
      <w:r>
        <w:t xml:space="preserve">ould know that by doing so it </w:t>
      </w:r>
      <w:r>
        <w:t>will</w:t>
      </w:r>
      <w:r>
        <w:t xml:space="preserve"> end up having blood on its hands.</w:t>
      </w:r>
    </w:p>
    <w:p w14:paraId="7B9998E8" w14:textId="0F9F27CB" w:rsidR="00FE6A45" w:rsidRDefault="00FE6A45" w:rsidP="00FE6A45">
      <w:r>
        <w:t xml:space="preserve">Fossil fuels are finished, and governments which go along approving projects such as </w:t>
      </w:r>
      <w:r>
        <w:t xml:space="preserve">Rix’s Creek Coal Mine </w:t>
      </w:r>
      <w:r>
        <w:t xml:space="preserve">proposal risk being accused of being in collusion with Big </w:t>
      </w:r>
      <w:proofErr w:type="spellStart"/>
      <w:r>
        <w:t>Corpa</w:t>
      </w:r>
      <w:proofErr w:type="spellEnd"/>
      <w:r>
        <w:t xml:space="preserve"> </w:t>
      </w:r>
      <w:r>
        <w:t xml:space="preserve">in a bid </w:t>
      </w:r>
      <w:r>
        <w:t>to exact every last cent out of an industry known to kill people, animals, plants and the planet.</w:t>
      </w:r>
    </w:p>
    <w:p w14:paraId="4E8BEAE0" w14:textId="4E701C2E" w:rsidR="00FE6A45" w:rsidRDefault="00FE6A45" w:rsidP="00FE6A45">
      <w:r>
        <w:t xml:space="preserve">I am a mother and a grandmother: if you approve </w:t>
      </w:r>
      <w:r>
        <w:t>Rix’s Creek Coal Mine</w:t>
      </w:r>
      <w:r>
        <w:t xml:space="preserve"> Modification </w:t>
      </w:r>
      <w:r>
        <w:t>10</w:t>
      </w:r>
      <w:r>
        <w:t xml:space="preserve">, you will be condemning my family, and my friends' families and families </w:t>
      </w:r>
      <w:r>
        <w:t xml:space="preserve">of the Upper Hunter and Hunter </w:t>
      </w:r>
      <w:r>
        <w:t>to the perils of a worsening climate emergency exacerbated in no small part by Australian politicians who wilfully have chosen to ignore the science of climate change and evidence.</w:t>
      </w:r>
    </w:p>
    <w:p w14:paraId="68BE711C" w14:textId="3424927E" w:rsidR="00FE6A45" w:rsidRDefault="00FE6A45" w:rsidP="00FE6A45">
      <w:r>
        <w:t xml:space="preserve">I object to </w:t>
      </w:r>
      <w:r>
        <w:t>Rix’s Creek</w:t>
      </w:r>
      <w:r>
        <w:t xml:space="preserve"> Coal Mine</w:t>
      </w:r>
      <w:r>
        <w:t xml:space="preserve"> Modification</w:t>
      </w:r>
      <w:bookmarkStart w:id="0" w:name="_GoBack"/>
      <w:bookmarkEnd w:id="0"/>
      <w:r>
        <w:t>.</w:t>
      </w:r>
    </w:p>
    <w:p w14:paraId="32A38FF3" w14:textId="0E7BE637" w:rsidR="003C3B84" w:rsidRDefault="00FE6A45">
      <w:r>
        <w:t>Kind regards,</w:t>
      </w:r>
    </w:p>
    <w:p w14:paraId="423B9483" w14:textId="6D351A5F" w:rsidR="00FE6A45" w:rsidRDefault="00FE6A45">
      <w:r>
        <w:t>Sue Abbott</w:t>
      </w:r>
    </w:p>
    <w:p w14:paraId="29418E6C" w14:textId="4332DFD4" w:rsidR="00FE6A45" w:rsidRDefault="00FE6A45">
      <w:r>
        <w:t>Scone NSW 2337</w:t>
      </w:r>
    </w:p>
    <w:sectPr w:rsidR="00FE6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D6E28"/>
    <w:multiLevelType w:val="hybridMultilevel"/>
    <w:tmpl w:val="802A2C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45"/>
    <w:rsid w:val="00362320"/>
    <w:rsid w:val="004A69EB"/>
    <w:rsid w:val="0067362B"/>
    <w:rsid w:val="00FE6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8CDC"/>
  <w15:chartTrackingRefBased/>
  <w15:docId w15:val="{31351C8A-F68B-4FC5-A93A-FD74A2D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4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2019-05-27T04:08:00Z</dcterms:created>
  <dcterms:modified xsi:type="dcterms:W3CDTF">2019-05-27T04:16:00Z</dcterms:modified>
</cp:coreProperties>
</file>