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DC59" w14:textId="77777777" w:rsidR="007C4B87" w:rsidRDefault="00953C2F">
      <w:pPr>
        <w:rPr>
          <w:sz w:val="32"/>
          <w:szCs w:val="32"/>
        </w:rPr>
      </w:pPr>
      <w:bookmarkStart w:id="0" w:name="_GoBack"/>
      <w:bookmarkEnd w:id="0"/>
      <w:r w:rsidRPr="00953C2F">
        <w:rPr>
          <w:sz w:val="32"/>
          <w:szCs w:val="32"/>
        </w:rPr>
        <w:t xml:space="preserve">This is a submission </w:t>
      </w:r>
      <w:r>
        <w:rPr>
          <w:sz w:val="32"/>
          <w:szCs w:val="32"/>
        </w:rPr>
        <w:t>on the Bylong Coal Mine.</w:t>
      </w:r>
    </w:p>
    <w:p w14:paraId="07975AD7" w14:textId="085BDBAC" w:rsidR="00CD5C1A" w:rsidRDefault="00953C2F">
      <w:pPr>
        <w:rPr>
          <w:sz w:val="32"/>
          <w:szCs w:val="32"/>
        </w:rPr>
      </w:pPr>
      <w:r>
        <w:rPr>
          <w:sz w:val="32"/>
          <w:szCs w:val="32"/>
        </w:rPr>
        <w:t>I call on t</w:t>
      </w:r>
      <w:r w:rsidRPr="00953C2F">
        <w:rPr>
          <w:sz w:val="32"/>
          <w:szCs w:val="32"/>
        </w:rPr>
        <w:t xml:space="preserve">he </w:t>
      </w:r>
      <w:r w:rsidR="00793C81">
        <w:rPr>
          <w:sz w:val="32"/>
          <w:szCs w:val="32"/>
        </w:rPr>
        <w:t xml:space="preserve">Independent </w:t>
      </w:r>
      <w:r w:rsidRPr="00953C2F">
        <w:rPr>
          <w:sz w:val="32"/>
          <w:szCs w:val="32"/>
        </w:rPr>
        <w:t>Planning</w:t>
      </w:r>
      <w:r>
        <w:rPr>
          <w:sz w:val="32"/>
          <w:szCs w:val="32"/>
        </w:rPr>
        <w:t xml:space="preserve"> Commission to </w:t>
      </w:r>
      <w:r w:rsidR="0016785F">
        <w:rPr>
          <w:sz w:val="32"/>
          <w:szCs w:val="32"/>
        </w:rPr>
        <w:t xml:space="preserve">reject the mine </w:t>
      </w:r>
      <w:r w:rsidR="00A84321">
        <w:rPr>
          <w:sz w:val="32"/>
          <w:szCs w:val="32"/>
        </w:rPr>
        <w:t>based on</w:t>
      </w:r>
      <w:r w:rsidR="0016785F">
        <w:rPr>
          <w:sz w:val="32"/>
          <w:szCs w:val="32"/>
        </w:rPr>
        <w:t xml:space="preserve"> the damage it will </w:t>
      </w:r>
      <w:r w:rsidR="00A84321">
        <w:rPr>
          <w:sz w:val="32"/>
          <w:szCs w:val="32"/>
        </w:rPr>
        <w:t>inflict</w:t>
      </w:r>
      <w:r w:rsidR="0016785F">
        <w:rPr>
          <w:sz w:val="32"/>
          <w:szCs w:val="32"/>
        </w:rPr>
        <w:t xml:space="preserve"> on the agriculture </w:t>
      </w:r>
      <w:r w:rsidR="00A84321">
        <w:rPr>
          <w:sz w:val="32"/>
          <w:szCs w:val="32"/>
        </w:rPr>
        <w:t>and</w:t>
      </w:r>
      <w:r w:rsidR="0016785F">
        <w:rPr>
          <w:sz w:val="32"/>
          <w:szCs w:val="32"/>
        </w:rPr>
        <w:t xml:space="preserve"> environment of NSW</w:t>
      </w:r>
      <w:r w:rsidR="00A84321">
        <w:rPr>
          <w:sz w:val="32"/>
          <w:szCs w:val="32"/>
        </w:rPr>
        <w:t>,</w:t>
      </w:r>
      <w:r w:rsidR="0016785F">
        <w:rPr>
          <w:sz w:val="32"/>
          <w:szCs w:val="32"/>
        </w:rPr>
        <w:t xml:space="preserve"> </w:t>
      </w:r>
      <w:r w:rsidR="00A84321">
        <w:rPr>
          <w:sz w:val="32"/>
          <w:szCs w:val="32"/>
        </w:rPr>
        <w:t>and</w:t>
      </w:r>
      <w:r w:rsidR="0016785F">
        <w:rPr>
          <w:sz w:val="32"/>
          <w:szCs w:val="32"/>
        </w:rPr>
        <w:t xml:space="preserve"> because the </w:t>
      </w:r>
      <w:r w:rsidR="00A84321">
        <w:rPr>
          <w:sz w:val="32"/>
          <w:szCs w:val="32"/>
        </w:rPr>
        <w:t xml:space="preserve">long-term </w:t>
      </w:r>
      <w:r w:rsidR="0016785F">
        <w:rPr>
          <w:sz w:val="32"/>
          <w:szCs w:val="32"/>
        </w:rPr>
        <w:t>viability of th</w:t>
      </w:r>
      <w:r w:rsidR="00A84321">
        <w:rPr>
          <w:sz w:val="32"/>
          <w:szCs w:val="32"/>
        </w:rPr>
        <w:t>is</w:t>
      </w:r>
      <w:r w:rsidR="0016785F">
        <w:rPr>
          <w:sz w:val="32"/>
          <w:szCs w:val="32"/>
        </w:rPr>
        <w:t xml:space="preserve"> mine </w:t>
      </w:r>
      <w:r w:rsidR="00A84321">
        <w:rPr>
          <w:sz w:val="32"/>
          <w:szCs w:val="32"/>
        </w:rPr>
        <w:t>is questionable</w:t>
      </w:r>
      <w:r w:rsidR="0016785F">
        <w:rPr>
          <w:sz w:val="32"/>
          <w:szCs w:val="32"/>
        </w:rPr>
        <w:t>.</w:t>
      </w:r>
    </w:p>
    <w:p w14:paraId="2C1C84BD" w14:textId="65F9094D" w:rsidR="00A74371" w:rsidRDefault="0016785F">
      <w:pPr>
        <w:rPr>
          <w:sz w:val="32"/>
          <w:szCs w:val="32"/>
        </w:rPr>
      </w:pPr>
      <w:r>
        <w:rPr>
          <w:sz w:val="32"/>
          <w:szCs w:val="32"/>
        </w:rPr>
        <w:t>A proper cost</w:t>
      </w:r>
      <w:r w:rsidR="00BF3791">
        <w:rPr>
          <w:sz w:val="32"/>
          <w:szCs w:val="32"/>
        </w:rPr>
        <w:t>-</w:t>
      </w:r>
      <w:r>
        <w:rPr>
          <w:sz w:val="32"/>
          <w:szCs w:val="32"/>
        </w:rPr>
        <w:t>benefit analysis of this mine</w:t>
      </w:r>
      <w:r w:rsidR="007B168D">
        <w:rPr>
          <w:sz w:val="32"/>
          <w:szCs w:val="32"/>
        </w:rPr>
        <w:t xml:space="preserve"> must</w:t>
      </w:r>
      <w:r w:rsidR="00AA75F2">
        <w:rPr>
          <w:sz w:val="32"/>
          <w:szCs w:val="32"/>
        </w:rPr>
        <w:t xml:space="preserve"> </w:t>
      </w:r>
      <w:r w:rsidR="007B168D">
        <w:rPr>
          <w:sz w:val="32"/>
          <w:szCs w:val="32"/>
        </w:rPr>
        <w:t>include the long term</w:t>
      </w:r>
      <w:r w:rsidR="00BF3791">
        <w:rPr>
          <w:sz w:val="32"/>
          <w:szCs w:val="32"/>
        </w:rPr>
        <w:t>,</w:t>
      </w:r>
      <w:r w:rsidR="007B168D">
        <w:rPr>
          <w:sz w:val="32"/>
          <w:szCs w:val="32"/>
        </w:rPr>
        <w:t xml:space="preserve"> wide-ranging</w:t>
      </w:r>
      <w:r w:rsidR="00BF3791">
        <w:rPr>
          <w:sz w:val="32"/>
          <w:szCs w:val="32"/>
        </w:rPr>
        <w:t>,</w:t>
      </w:r>
      <w:r w:rsidR="007B168D">
        <w:rPr>
          <w:sz w:val="32"/>
          <w:szCs w:val="32"/>
        </w:rPr>
        <w:t xml:space="preserve"> impacts on agriculture</w:t>
      </w:r>
      <w:r w:rsidR="00EF55BB">
        <w:rPr>
          <w:sz w:val="32"/>
          <w:szCs w:val="32"/>
        </w:rPr>
        <w:t>, the equine industry,</w:t>
      </w:r>
      <w:r w:rsidR="007B168D">
        <w:rPr>
          <w:sz w:val="32"/>
          <w:szCs w:val="32"/>
        </w:rPr>
        <w:t xml:space="preserve"> </w:t>
      </w:r>
      <w:r w:rsidR="00AA75F2">
        <w:rPr>
          <w:sz w:val="32"/>
          <w:szCs w:val="32"/>
        </w:rPr>
        <w:t>and</w:t>
      </w:r>
      <w:r w:rsidR="007B168D">
        <w:rPr>
          <w:sz w:val="32"/>
          <w:szCs w:val="32"/>
        </w:rPr>
        <w:t xml:space="preserve"> the environment. The open cut and underground mines will replace productive land that </w:t>
      </w:r>
      <w:r w:rsidR="00AA75F2">
        <w:rPr>
          <w:sz w:val="32"/>
          <w:szCs w:val="32"/>
        </w:rPr>
        <w:t>would otherwise</w:t>
      </w:r>
      <w:r w:rsidR="007B168D">
        <w:rPr>
          <w:sz w:val="32"/>
          <w:szCs w:val="32"/>
        </w:rPr>
        <w:t xml:space="preserve"> increase in value as climate change </w:t>
      </w:r>
      <w:r w:rsidR="00AA75F2">
        <w:rPr>
          <w:sz w:val="32"/>
          <w:szCs w:val="32"/>
        </w:rPr>
        <w:t>will have serious adverse</w:t>
      </w:r>
      <w:r w:rsidR="007B168D">
        <w:rPr>
          <w:sz w:val="32"/>
          <w:szCs w:val="32"/>
        </w:rPr>
        <w:t xml:space="preserve"> effects on other agriculture &amp; grazing areas both in NSW </w:t>
      </w:r>
      <w:r w:rsidR="00AA75F2">
        <w:rPr>
          <w:sz w:val="32"/>
          <w:szCs w:val="32"/>
        </w:rPr>
        <w:t>and</w:t>
      </w:r>
      <w:r w:rsidR="007B168D">
        <w:rPr>
          <w:sz w:val="32"/>
          <w:szCs w:val="32"/>
        </w:rPr>
        <w:t xml:space="preserve"> other parts of Australia. </w:t>
      </w:r>
      <w:r w:rsidR="00EF55BB">
        <w:rPr>
          <w:sz w:val="32"/>
          <w:szCs w:val="32"/>
        </w:rPr>
        <w:t xml:space="preserve">The present drought is a perfect illustration of this point. </w:t>
      </w:r>
      <w:r w:rsidR="00BF3791">
        <w:rPr>
          <w:sz w:val="32"/>
          <w:szCs w:val="32"/>
        </w:rPr>
        <w:t>Farms in t</w:t>
      </w:r>
      <w:r w:rsidR="00EF55BB">
        <w:rPr>
          <w:sz w:val="32"/>
          <w:szCs w:val="32"/>
        </w:rPr>
        <w:t>he Bylong Valley grow crops that are used for fodder which is transport</w:t>
      </w:r>
      <w:r w:rsidR="00A158FB">
        <w:rPr>
          <w:sz w:val="32"/>
          <w:szCs w:val="32"/>
        </w:rPr>
        <w:t>e</w:t>
      </w:r>
      <w:r w:rsidR="00EF55BB">
        <w:rPr>
          <w:sz w:val="32"/>
          <w:szCs w:val="32"/>
        </w:rPr>
        <w:t>d to drought affected areas</w:t>
      </w:r>
      <w:r w:rsidR="00A158FB">
        <w:rPr>
          <w:sz w:val="32"/>
          <w:szCs w:val="32"/>
        </w:rPr>
        <w:t>.</w:t>
      </w:r>
    </w:p>
    <w:p w14:paraId="5AE73337" w14:textId="1316F373" w:rsidR="0016785F" w:rsidRDefault="00BF3791">
      <w:pPr>
        <w:rPr>
          <w:sz w:val="32"/>
          <w:szCs w:val="32"/>
        </w:rPr>
      </w:pPr>
      <w:r>
        <w:rPr>
          <w:sz w:val="32"/>
          <w:szCs w:val="32"/>
        </w:rPr>
        <w:t>W</w:t>
      </w:r>
      <w:r w:rsidR="00A158FB">
        <w:rPr>
          <w:sz w:val="32"/>
          <w:szCs w:val="32"/>
        </w:rPr>
        <w:t xml:space="preserve">ater </w:t>
      </w:r>
      <w:r w:rsidR="00AA75F2">
        <w:rPr>
          <w:sz w:val="32"/>
          <w:szCs w:val="32"/>
        </w:rPr>
        <w:t>usage is a critical component in the</w:t>
      </w:r>
      <w:r w:rsidR="00A158FB">
        <w:rPr>
          <w:sz w:val="32"/>
          <w:szCs w:val="32"/>
        </w:rPr>
        <w:t xml:space="preserve"> assessment of the costs of th</w:t>
      </w:r>
      <w:r w:rsidR="00AA75F2">
        <w:rPr>
          <w:sz w:val="32"/>
          <w:szCs w:val="32"/>
        </w:rPr>
        <w:t>is</w:t>
      </w:r>
      <w:r w:rsidR="00A158FB">
        <w:rPr>
          <w:sz w:val="32"/>
          <w:szCs w:val="32"/>
        </w:rPr>
        <w:t xml:space="preserve"> mine. The </w:t>
      </w:r>
      <w:r w:rsidR="00AA75F2">
        <w:rPr>
          <w:sz w:val="32"/>
          <w:szCs w:val="32"/>
        </w:rPr>
        <w:t>impact</w:t>
      </w:r>
      <w:r w:rsidR="00A158FB">
        <w:rPr>
          <w:sz w:val="32"/>
          <w:szCs w:val="32"/>
        </w:rPr>
        <w:t xml:space="preserve"> </w:t>
      </w:r>
      <w:r w:rsidR="00A74371">
        <w:rPr>
          <w:sz w:val="32"/>
          <w:szCs w:val="32"/>
        </w:rPr>
        <w:t xml:space="preserve">of the mine </w:t>
      </w:r>
      <w:r w:rsidR="00A158FB">
        <w:rPr>
          <w:sz w:val="32"/>
          <w:szCs w:val="32"/>
        </w:rPr>
        <w:t xml:space="preserve">on </w:t>
      </w:r>
      <w:r w:rsidR="00AA75F2">
        <w:rPr>
          <w:sz w:val="32"/>
          <w:szCs w:val="32"/>
        </w:rPr>
        <w:t xml:space="preserve">both ground and </w:t>
      </w:r>
      <w:r w:rsidR="00A158FB">
        <w:rPr>
          <w:sz w:val="32"/>
          <w:szCs w:val="32"/>
        </w:rPr>
        <w:t xml:space="preserve">underground water </w:t>
      </w:r>
      <w:r w:rsidR="00AA75F2">
        <w:rPr>
          <w:sz w:val="32"/>
          <w:szCs w:val="32"/>
        </w:rPr>
        <w:t>resources extending beyond the Bylong valley cannot be ignored. The risk that this mine could have to our scar</w:t>
      </w:r>
      <w:r w:rsidR="00266E17">
        <w:rPr>
          <w:sz w:val="32"/>
          <w:szCs w:val="32"/>
        </w:rPr>
        <w:t>c</w:t>
      </w:r>
      <w:r w:rsidR="00AA75F2">
        <w:rPr>
          <w:sz w:val="32"/>
          <w:szCs w:val="32"/>
        </w:rPr>
        <w:t>e water resources in a climate changed world cannot be overstated - o</w:t>
      </w:r>
      <w:r w:rsidR="00A158FB">
        <w:rPr>
          <w:sz w:val="32"/>
          <w:szCs w:val="32"/>
        </w:rPr>
        <w:t xml:space="preserve">ne </w:t>
      </w:r>
      <w:r w:rsidR="00AA75F2">
        <w:rPr>
          <w:sz w:val="32"/>
          <w:szCs w:val="32"/>
        </w:rPr>
        <w:t>fact</w:t>
      </w:r>
      <w:r w:rsidR="00A158FB">
        <w:rPr>
          <w:sz w:val="32"/>
          <w:szCs w:val="32"/>
        </w:rPr>
        <w:t xml:space="preserve"> that is well </w:t>
      </w:r>
      <w:r w:rsidR="00AA75F2">
        <w:rPr>
          <w:sz w:val="32"/>
          <w:szCs w:val="32"/>
        </w:rPr>
        <w:t>known</w:t>
      </w:r>
      <w:r w:rsidR="00A158FB">
        <w:rPr>
          <w:sz w:val="32"/>
          <w:szCs w:val="32"/>
        </w:rPr>
        <w:t xml:space="preserve"> is that coal mining uses vast quantities of water. </w:t>
      </w:r>
    </w:p>
    <w:p w14:paraId="32CD5703" w14:textId="77777777" w:rsidR="00D165A0" w:rsidRDefault="00D165A0">
      <w:pPr>
        <w:rPr>
          <w:sz w:val="32"/>
          <w:szCs w:val="32"/>
        </w:rPr>
      </w:pPr>
      <w:r>
        <w:rPr>
          <w:sz w:val="32"/>
          <w:szCs w:val="32"/>
        </w:rPr>
        <w:t xml:space="preserve">The conclusion should be </w:t>
      </w:r>
      <w:r w:rsidR="002C3AA6">
        <w:rPr>
          <w:sz w:val="32"/>
          <w:szCs w:val="32"/>
        </w:rPr>
        <w:t xml:space="preserve">that there has not been </w:t>
      </w:r>
      <w:r w:rsidR="00E43610">
        <w:rPr>
          <w:sz w:val="32"/>
          <w:szCs w:val="32"/>
        </w:rPr>
        <w:t>a proper evaluation of the full social</w:t>
      </w:r>
      <w:r>
        <w:rPr>
          <w:sz w:val="32"/>
          <w:szCs w:val="32"/>
        </w:rPr>
        <w:t>,</w:t>
      </w:r>
      <w:r w:rsidR="00E43610">
        <w:rPr>
          <w:sz w:val="32"/>
          <w:szCs w:val="32"/>
        </w:rPr>
        <w:t xml:space="preserve"> economic and environmental costs of the proposed mine.</w:t>
      </w:r>
      <w:r>
        <w:rPr>
          <w:sz w:val="32"/>
          <w:szCs w:val="32"/>
        </w:rPr>
        <w:t xml:space="preserve"> </w:t>
      </w:r>
    </w:p>
    <w:p w14:paraId="53762D1C" w14:textId="0FDF0849" w:rsidR="00E43610" w:rsidRDefault="00D165A0">
      <w:pPr>
        <w:rPr>
          <w:sz w:val="32"/>
          <w:szCs w:val="32"/>
        </w:rPr>
      </w:pPr>
      <w:r>
        <w:rPr>
          <w:sz w:val="32"/>
          <w:szCs w:val="32"/>
        </w:rPr>
        <w:t xml:space="preserve">Developments in Australia’s coal export markets raise serious risks of stranded asset  </w:t>
      </w:r>
    </w:p>
    <w:p w14:paraId="282BA98D" w14:textId="770BD336" w:rsidR="0063236F" w:rsidRDefault="00F5084B">
      <w:pPr>
        <w:rPr>
          <w:sz w:val="32"/>
          <w:szCs w:val="32"/>
        </w:rPr>
      </w:pPr>
      <w:r>
        <w:rPr>
          <w:sz w:val="32"/>
          <w:szCs w:val="32"/>
        </w:rPr>
        <w:t xml:space="preserve">South Korea is phasing out the use of thermal coal </w:t>
      </w:r>
      <w:r w:rsidR="00D165A0">
        <w:rPr>
          <w:sz w:val="32"/>
          <w:szCs w:val="32"/>
        </w:rPr>
        <w:t>and</w:t>
      </w:r>
      <w:r>
        <w:rPr>
          <w:sz w:val="32"/>
          <w:szCs w:val="32"/>
        </w:rPr>
        <w:t xml:space="preserve"> closing down coalfired power stations in favour of the use of renewables </w:t>
      </w:r>
      <w:r w:rsidR="00D165A0">
        <w:rPr>
          <w:sz w:val="32"/>
          <w:szCs w:val="32"/>
        </w:rPr>
        <w:t>and</w:t>
      </w:r>
      <w:r>
        <w:rPr>
          <w:sz w:val="32"/>
          <w:szCs w:val="32"/>
        </w:rPr>
        <w:t xml:space="preserve"> gas for electricity generation. This is </w:t>
      </w:r>
      <w:r w:rsidR="00D165A0">
        <w:rPr>
          <w:sz w:val="32"/>
          <w:szCs w:val="32"/>
        </w:rPr>
        <w:t>driven by</w:t>
      </w:r>
      <w:r>
        <w:rPr>
          <w:sz w:val="32"/>
          <w:szCs w:val="32"/>
        </w:rPr>
        <w:t xml:space="preserve"> the falling price of renewables </w:t>
      </w:r>
      <w:r w:rsidR="00D165A0">
        <w:rPr>
          <w:sz w:val="32"/>
          <w:szCs w:val="32"/>
        </w:rPr>
        <w:t>and</w:t>
      </w:r>
      <w:r>
        <w:rPr>
          <w:sz w:val="32"/>
          <w:szCs w:val="32"/>
        </w:rPr>
        <w:t xml:space="preserve"> the problems of air pollution in South Korea.</w:t>
      </w:r>
      <w:r w:rsidR="006E31B2">
        <w:rPr>
          <w:sz w:val="32"/>
          <w:szCs w:val="32"/>
        </w:rPr>
        <w:t xml:space="preserve"> </w:t>
      </w:r>
      <w:r w:rsidR="00D165A0">
        <w:rPr>
          <w:sz w:val="32"/>
          <w:szCs w:val="32"/>
        </w:rPr>
        <w:t xml:space="preserve">The need to combat rising levels of </w:t>
      </w:r>
      <w:r w:rsidR="006E31B2">
        <w:rPr>
          <w:sz w:val="32"/>
          <w:szCs w:val="32"/>
        </w:rPr>
        <w:t>air pollution</w:t>
      </w:r>
      <w:r w:rsidR="00D165A0">
        <w:rPr>
          <w:sz w:val="32"/>
          <w:szCs w:val="32"/>
        </w:rPr>
        <w:t xml:space="preserve"> is prompting</w:t>
      </w:r>
      <w:r>
        <w:rPr>
          <w:sz w:val="32"/>
          <w:szCs w:val="32"/>
        </w:rPr>
        <w:t xml:space="preserve"> </w:t>
      </w:r>
      <w:r w:rsidR="006E31B2">
        <w:rPr>
          <w:sz w:val="32"/>
          <w:szCs w:val="32"/>
        </w:rPr>
        <w:t xml:space="preserve">South Korea </w:t>
      </w:r>
      <w:r w:rsidR="00D165A0">
        <w:rPr>
          <w:sz w:val="32"/>
          <w:szCs w:val="32"/>
        </w:rPr>
        <w:t>to</w:t>
      </w:r>
      <w:r w:rsidR="006E31B2">
        <w:rPr>
          <w:sz w:val="32"/>
          <w:szCs w:val="32"/>
        </w:rPr>
        <w:t xml:space="preserve"> turning away from </w:t>
      </w:r>
      <w:r w:rsidR="00D165A0">
        <w:rPr>
          <w:sz w:val="32"/>
          <w:szCs w:val="32"/>
        </w:rPr>
        <w:t xml:space="preserve">Australian </w:t>
      </w:r>
      <w:r w:rsidR="00A74371">
        <w:rPr>
          <w:sz w:val="32"/>
          <w:szCs w:val="32"/>
        </w:rPr>
        <w:t xml:space="preserve">thermal </w:t>
      </w:r>
      <w:r w:rsidR="006E31B2">
        <w:rPr>
          <w:sz w:val="32"/>
          <w:szCs w:val="32"/>
        </w:rPr>
        <w:t xml:space="preserve">coal </w:t>
      </w:r>
      <w:r w:rsidR="00A74371">
        <w:rPr>
          <w:sz w:val="32"/>
          <w:szCs w:val="32"/>
        </w:rPr>
        <w:t xml:space="preserve">in favour of </w:t>
      </w:r>
      <w:r w:rsidR="006E31B2">
        <w:rPr>
          <w:sz w:val="32"/>
          <w:szCs w:val="32"/>
        </w:rPr>
        <w:t xml:space="preserve">coal </w:t>
      </w:r>
      <w:r w:rsidR="00A74371">
        <w:rPr>
          <w:sz w:val="32"/>
          <w:szCs w:val="32"/>
        </w:rPr>
        <w:t>with a lower sulphur content</w:t>
      </w:r>
      <w:r w:rsidR="006E31B2">
        <w:rPr>
          <w:sz w:val="32"/>
          <w:szCs w:val="32"/>
        </w:rPr>
        <w:t xml:space="preserve">. </w:t>
      </w:r>
      <w:r w:rsidR="00A34813">
        <w:rPr>
          <w:sz w:val="32"/>
          <w:szCs w:val="32"/>
        </w:rPr>
        <w:t xml:space="preserve">I refer the </w:t>
      </w:r>
      <w:r w:rsidR="00793C81">
        <w:rPr>
          <w:sz w:val="32"/>
          <w:szCs w:val="32"/>
        </w:rPr>
        <w:t>I</w:t>
      </w:r>
      <w:r w:rsidR="00A34813">
        <w:rPr>
          <w:sz w:val="32"/>
          <w:szCs w:val="32"/>
        </w:rPr>
        <w:t xml:space="preserve">PC to the IEEFA report “NSW </w:t>
      </w:r>
      <w:r w:rsidR="00A34813">
        <w:rPr>
          <w:sz w:val="32"/>
          <w:szCs w:val="32"/>
        </w:rPr>
        <w:lastRenderedPageBreak/>
        <w:t xml:space="preserve">Thermal Coal Exports Face Permanent Decline” November 2018. </w:t>
      </w:r>
      <w:r w:rsidR="006E31B2">
        <w:rPr>
          <w:sz w:val="32"/>
          <w:szCs w:val="32"/>
        </w:rPr>
        <w:t>What does this mean for the long-term viability of the mines in the Bylong Valley?</w:t>
      </w:r>
      <w:r w:rsidR="00A74371">
        <w:rPr>
          <w:sz w:val="32"/>
          <w:szCs w:val="32"/>
        </w:rPr>
        <w:t xml:space="preserve"> </w:t>
      </w:r>
    </w:p>
    <w:p w14:paraId="09FF4D74" w14:textId="77777777" w:rsidR="0063236F" w:rsidRDefault="00A74371" w:rsidP="0063236F">
      <w:pPr>
        <w:rPr>
          <w:sz w:val="32"/>
          <w:szCs w:val="32"/>
        </w:rPr>
      </w:pPr>
      <w:r>
        <w:rPr>
          <w:sz w:val="32"/>
          <w:szCs w:val="32"/>
        </w:rPr>
        <w:t xml:space="preserve">NSW does not need </w:t>
      </w:r>
      <w:r w:rsidR="00BB3AE3">
        <w:rPr>
          <w:sz w:val="32"/>
          <w:szCs w:val="32"/>
        </w:rPr>
        <w:t xml:space="preserve">to be left with </w:t>
      </w:r>
      <w:r>
        <w:rPr>
          <w:sz w:val="32"/>
          <w:szCs w:val="32"/>
        </w:rPr>
        <w:t>stranded asset</w:t>
      </w:r>
      <w:r w:rsidR="00BB3AE3">
        <w:rPr>
          <w:sz w:val="32"/>
          <w:szCs w:val="32"/>
        </w:rPr>
        <w:t>s in a damaged environment</w:t>
      </w:r>
      <w:r>
        <w:rPr>
          <w:sz w:val="32"/>
          <w:szCs w:val="32"/>
        </w:rPr>
        <w:t xml:space="preserve">. </w:t>
      </w:r>
      <w:r w:rsidR="0063236F">
        <w:rPr>
          <w:sz w:val="32"/>
          <w:szCs w:val="32"/>
        </w:rPr>
        <w:t xml:space="preserve">The implications for the future cost impacts on NSW citizens are significant. </w:t>
      </w:r>
    </w:p>
    <w:p w14:paraId="157621E5" w14:textId="3721F895" w:rsidR="0063236F" w:rsidRPr="00BB3106" w:rsidRDefault="0063236F" w:rsidP="0063236F">
      <w:pPr>
        <w:rPr>
          <w:color w:val="FF0000"/>
          <w:sz w:val="32"/>
          <w:szCs w:val="32"/>
        </w:rPr>
      </w:pPr>
      <w:r>
        <w:rPr>
          <w:sz w:val="32"/>
          <w:szCs w:val="32"/>
        </w:rPr>
        <w:t xml:space="preserve">Stranded mine assets will be accompanied by corporate bankruptcy leaving dubious prospects for adequate rehabilitation of </w:t>
      </w:r>
      <w:r w:rsidR="00716153">
        <w:rPr>
          <w:sz w:val="32"/>
          <w:szCs w:val="32"/>
        </w:rPr>
        <w:t xml:space="preserve">damaged agriculture </w:t>
      </w:r>
      <w:r>
        <w:rPr>
          <w:sz w:val="32"/>
          <w:szCs w:val="32"/>
        </w:rPr>
        <w:t>land</w:t>
      </w:r>
      <w:r w:rsidR="00716153">
        <w:rPr>
          <w:sz w:val="32"/>
          <w:szCs w:val="32"/>
        </w:rPr>
        <w:t>.</w:t>
      </w:r>
      <w:r>
        <w:rPr>
          <w:sz w:val="32"/>
          <w:szCs w:val="32"/>
        </w:rPr>
        <w:t xml:space="preserve"> What will be the prospects for proper rehabilitation of a stranded asset?</w:t>
      </w:r>
      <w:r w:rsidR="00716153">
        <w:rPr>
          <w:sz w:val="32"/>
          <w:szCs w:val="32"/>
        </w:rPr>
        <w:t xml:space="preserve"> Across mining regions of Australia concerns are being voiced that State Governments will be left </w:t>
      </w:r>
      <w:r w:rsidRPr="00716153">
        <w:rPr>
          <w:sz w:val="32"/>
          <w:szCs w:val="32"/>
        </w:rPr>
        <w:t xml:space="preserve">with the financial burden of rehabilitating seriously degraded land abandoned by mining </w:t>
      </w:r>
      <w:r w:rsidR="00716153">
        <w:rPr>
          <w:sz w:val="32"/>
          <w:szCs w:val="32"/>
        </w:rPr>
        <w:t>and</w:t>
      </w:r>
      <w:r w:rsidRPr="00716153">
        <w:rPr>
          <w:sz w:val="32"/>
          <w:szCs w:val="32"/>
        </w:rPr>
        <w:t xml:space="preserve"> extraction industries.</w:t>
      </w:r>
      <w:r w:rsidRPr="00BB3106">
        <w:rPr>
          <w:color w:val="FF0000"/>
          <w:sz w:val="32"/>
          <w:szCs w:val="32"/>
        </w:rPr>
        <w:t xml:space="preserve"> </w:t>
      </w:r>
    </w:p>
    <w:p w14:paraId="785D5E27" w14:textId="0CAFDB19" w:rsidR="0063236F" w:rsidRDefault="00716153">
      <w:pPr>
        <w:rPr>
          <w:sz w:val="32"/>
          <w:szCs w:val="32"/>
        </w:rPr>
      </w:pPr>
      <w:r>
        <w:rPr>
          <w:sz w:val="32"/>
          <w:szCs w:val="32"/>
        </w:rPr>
        <w:t>Added to these burdens will be the social and economic burdens workers and communities that are associated with the stranded mine assets. This will generate another form of financial burden that will flow on the State Governments in the form of reduced tax revenues and increased support expenditure.</w:t>
      </w:r>
    </w:p>
    <w:p w14:paraId="1891E836" w14:textId="5C3E26E6" w:rsidR="00A34813" w:rsidRDefault="00716153">
      <w:pPr>
        <w:rPr>
          <w:sz w:val="32"/>
          <w:szCs w:val="32"/>
        </w:rPr>
      </w:pPr>
      <w:r>
        <w:rPr>
          <w:sz w:val="32"/>
          <w:szCs w:val="32"/>
        </w:rPr>
        <w:t xml:space="preserve">State governments such as NSW, </w:t>
      </w:r>
      <w:r w:rsidR="00A74371">
        <w:rPr>
          <w:sz w:val="32"/>
          <w:szCs w:val="32"/>
        </w:rPr>
        <w:t xml:space="preserve">need </w:t>
      </w:r>
      <w:r w:rsidR="00DB26FD">
        <w:rPr>
          <w:sz w:val="32"/>
          <w:szCs w:val="32"/>
        </w:rPr>
        <w:t>to</w:t>
      </w:r>
      <w:r w:rsidR="00A74371">
        <w:rPr>
          <w:sz w:val="32"/>
          <w:szCs w:val="32"/>
        </w:rPr>
        <w:t xml:space="preserve"> </w:t>
      </w:r>
      <w:r w:rsidR="00BB3AE3">
        <w:rPr>
          <w:sz w:val="32"/>
          <w:szCs w:val="32"/>
        </w:rPr>
        <w:t xml:space="preserve">protect its agricultural resources and </w:t>
      </w:r>
      <w:r w:rsidR="0063236F">
        <w:rPr>
          <w:sz w:val="32"/>
          <w:szCs w:val="32"/>
        </w:rPr>
        <w:t>concentrat</w:t>
      </w:r>
      <w:r>
        <w:rPr>
          <w:sz w:val="32"/>
          <w:szCs w:val="32"/>
        </w:rPr>
        <w:t xml:space="preserve">e </w:t>
      </w:r>
      <w:r w:rsidR="0063236F">
        <w:rPr>
          <w:sz w:val="32"/>
          <w:szCs w:val="32"/>
        </w:rPr>
        <w:t xml:space="preserve">on how to </w:t>
      </w:r>
      <w:r w:rsidR="00DB26FD">
        <w:rPr>
          <w:sz w:val="32"/>
          <w:szCs w:val="32"/>
        </w:rPr>
        <w:t xml:space="preserve">transition its workforce to industries that are viable </w:t>
      </w:r>
      <w:r w:rsidR="00CE48F7">
        <w:rPr>
          <w:sz w:val="32"/>
          <w:szCs w:val="32"/>
        </w:rPr>
        <w:t>i</w:t>
      </w:r>
      <w:r w:rsidR="00DB26FD">
        <w:rPr>
          <w:sz w:val="32"/>
          <w:szCs w:val="32"/>
        </w:rPr>
        <w:t>n the changing world economy.</w:t>
      </w:r>
    </w:p>
    <w:p w14:paraId="6AEC7B50" w14:textId="2A7C8151" w:rsidR="00DB26FD" w:rsidRPr="00953C2F" w:rsidRDefault="00DB26FD">
      <w:pPr>
        <w:rPr>
          <w:sz w:val="32"/>
          <w:szCs w:val="32"/>
        </w:rPr>
      </w:pPr>
      <w:r>
        <w:rPr>
          <w:sz w:val="32"/>
          <w:szCs w:val="32"/>
        </w:rPr>
        <w:t xml:space="preserve">In conclusion, there is evidence that approval of this mine is not in NSW’s best interest. Any short-term benefits of the mines are far outweighed by the </w:t>
      </w:r>
      <w:r w:rsidR="00CE48F7">
        <w:rPr>
          <w:sz w:val="32"/>
          <w:szCs w:val="32"/>
        </w:rPr>
        <w:t xml:space="preserve">cost of the mine to other </w:t>
      </w:r>
      <w:r w:rsidR="00EF0B0A">
        <w:rPr>
          <w:sz w:val="32"/>
          <w:szCs w:val="32"/>
        </w:rPr>
        <w:t>parts</w:t>
      </w:r>
      <w:r w:rsidR="00CE48F7">
        <w:rPr>
          <w:sz w:val="32"/>
          <w:szCs w:val="32"/>
        </w:rPr>
        <w:t xml:space="preserve"> of the NSW economy </w:t>
      </w:r>
      <w:r w:rsidR="00EF0B0A">
        <w:rPr>
          <w:sz w:val="32"/>
          <w:szCs w:val="32"/>
        </w:rPr>
        <w:t>and</w:t>
      </w:r>
      <w:r w:rsidR="00CE48F7">
        <w:rPr>
          <w:sz w:val="32"/>
          <w:szCs w:val="32"/>
        </w:rPr>
        <w:t xml:space="preserve"> the mounting evidence that it will indeed become a </w:t>
      </w:r>
      <w:r w:rsidR="00EF0B0A">
        <w:rPr>
          <w:sz w:val="32"/>
          <w:szCs w:val="32"/>
        </w:rPr>
        <w:t xml:space="preserve">future </w:t>
      </w:r>
      <w:r w:rsidR="00CE48F7">
        <w:rPr>
          <w:sz w:val="32"/>
          <w:szCs w:val="32"/>
        </w:rPr>
        <w:t>liability rather than an asset.</w:t>
      </w:r>
    </w:p>
    <w:sectPr w:rsidR="00DB26FD" w:rsidRPr="00953C2F" w:rsidSect="003903E3">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2F"/>
    <w:rsid w:val="0016785F"/>
    <w:rsid w:val="00266E17"/>
    <w:rsid w:val="002C3AA6"/>
    <w:rsid w:val="00307C3D"/>
    <w:rsid w:val="003620A9"/>
    <w:rsid w:val="003903E3"/>
    <w:rsid w:val="004B4F65"/>
    <w:rsid w:val="0063236F"/>
    <w:rsid w:val="006E31B2"/>
    <w:rsid w:val="00716153"/>
    <w:rsid w:val="00786142"/>
    <w:rsid w:val="00793C81"/>
    <w:rsid w:val="007B168D"/>
    <w:rsid w:val="007C4B87"/>
    <w:rsid w:val="00857A14"/>
    <w:rsid w:val="00953C2F"/>
    <w:rsid w:val="00A158FB"/>
    <w:rsid w:val="00A34813"/>
    <w:rsid w:val="00A74371"/>
    <w:rsid w:val="00A84321"/>
    <w:rsid w:val="00AA75F2"/>
    <w:rsid w:val="00BB3106"/>
    <w:rsid w:val="00BB3AE3"/>
    <w:rsid w:val="00BF3791"/>
    <w:rsid w:val="00CD5C1A"/>
    <w:rsid w:val="00CE48F7"/>
    <w:rsid w:val="00D165A0"/>
    <w:rsid w:val="00D24F88"/>
    <w:rsid w:val="00D92B52"/>
    <w:rsid w:val="00D93902"/>
    <w:rsid w:val="00DB26FD"/>
    <w:rsid w:val="00E43610"/>
    <w:rsid w:val="00EE4298"/>
    <w:rsid w:val="00EF0B0A"/>
    <w:rsid w:val="00EF55BB"/>
    <w:rsid w:val="00F5084B"/>
    <w:rsid w:val="00FD2148"/>
    <w:rsid w:val="00FD5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65BF"/>
  <w15:chartTrackingRefBased/>
  <w15:docId w15:val="{78ABCF2B-79CD-48C4-9DD9-2B251A3F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5767"/>
    <w:rPr>
      <w:sz w:val="16"/>
      <w:szCs w:val="16"/>
    </w:rPr>
  </w:style>
  <w:style w:type="paragraph" w:styleId="CommentText">
    <w:name w:val="annotation text"/>
    <w:basedOn w:val="Normal"/>
    <w:link w:val="CommentTextChar"/>
    <w:uiPriority w:val="99"/>
    <w:semiHidden/>
    <w:unhideWhenUsed/>
    <w:rsid w:val="00FD5767"/>
    <w:pPr>
      <w:spacing w:line="240" w:lineRule="auto"/>
    </w:pPr>
    <w:rPr>
      <w:sz w:val="20"/>
      <w:szCs w:val="20"/>
    </w:rPr>
  </w:style>
  <w:style w:type="character" w:customStyle="1" w:styleId="CommentTextChar">
    <w:name w:val="Comment Text Char"/>
    <w:basedOn w:val="DefaultParagraphFont"/>
    <w:link w:val="CommentText"/>
    <w:uiPriority w:val="99"/>
    <w:semiHidden/>
    <w:rsid w:val="00FD5767"/>
    <w:rPr>
      <w:sz w:val="20"/>
      <w:szCs w:val="20"/>
    </w:rPr>
  </w:style>
  <w:style w:type="paragraph" w:styleId="CommentSubject">
    <w:name w:val="annotation subject"/>
    <w:basedOn w:val="CommentText"/>
    <w:next w:val="CommentText"/>
    <w:link w:val="CommentSubjectChar"/>
    <w:uiPriority w:val="99"/>
    <w:semiHidden/>
    <w:unhideWhenUsed/>
    <w:rsid w:val="00FD5767"/>
    <w:rPr>
      <w:b/>
      <w:bCs/>
    </w:rPr>
  </w:style>
  <w:style w:type="character" w:customStyle="1" w:styleId="CommentSubjectChar">
    <w:name w:val="Comment Subject Char"/>
    <w:basedOn w:val="CommentTextChar"/>
    <w:link w:val="CommentSubject"/>
    <w:uiPriority w:val="99"/>
    <w:semiHidden/>
    <w:rsid w:val="00FD5767"/>
    <w:rPr>
      <w:b/>
      <w:bCs/>
      <w:sz w:val="20"/>
      <w:szCs w:val="20"/>
    </w:rPr>
  </w:style>
  <w:style w:type="paragraph" w:styleId="BalloonText">
    <w:name w:val="Balloon Text"/>
    <w:basedOn w:val="Normal"/>
    <w:link w:val="BalloonTextChar"/>
    <w:uiPriority w:val="99"/>
    <w:semiHidden/>
    <w:unhideWhenUsed/>
    <w:rsid w:val="00FD5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722C-34DA-46EE-A347-87589C4F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Walker</dc:creator>
  <cp:keywords/>
  <dc:description/>
  <cp:lastModifiedBy>Gregory Walker</cp:lastModifiedBy>
  <cp:revision>2</cp:revision>
  <dcterms:created xsi:type="dcterms:W3CDTF">2018-11-08T04:31:00Z</dcterms:created>
  <dcterms:modified xsi:type="dcterms:W3CDTF">2018-11-08T04:31:00Z</dcterms:modified>
</cp:coreProperties>
</file>